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1E41C7" w:rsidRDefault="00F13DFD" w:rsidP="00804500">
      <w:pPr>
        <w:spacing w:before="120" w:line="312" w:lineRule="auto"/>
        <w:jc w:val="both"/>
        <w:rPr>
          <w:rFonts w:eastAsia="Calibri"/>
          <w:color w:val="7030A0"/>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36CDB66" w14:textId="25635FBB" w:rsidR="00D02DD0"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D02DD0">
        <w:rPr>
          <w:rFonts w:eastAsia="Calibri"/>
          <w:b/>
          <w:color w:val="000000"/>
          <w:sz w:val="28"/>
          <w:szCs w:val="28"/>
          <w:lang w:eastAsia="en-US"/>
        </w:rPr>
        <w:t xml:space="preserve">Remont płyty boiska LKS Orzeł Jankowice </w:t>
      </w:r>
      <w:r w:rsidR="00D02DD0" w:rsidRPr="00902A3A">
        <w:rPr>
          <w:rFonts w:eastAsia="Calibri"/>
          <w:b/>
          <w:color w:val="7030A0"/>
          <w:sz w:val="28"/>
          <w:szCs w:val="28"/>
          <w:lang w:eastAsia="en-US"/>
        </w:rPr>
        <w:t>p</w:t>
      </w:r>
      <w:r w:rsidR="00902A3A" w:rsidRPr="00902A3A">
        <w:rPr>
          <w:rFonts w:eastAsia="Calibri"/>
          <w:b/>
          <w:color w:val="7030A0"/>
          <w:sz w:val="28"/>
          <w:szCs w:val="28"/>
          <w:lang w:eastAsia="en-US"/>
        </w:rPr>
        <w:t>r</w:t>
      </w:r>
      <w:r w:rsidR="00D02DD0" w:rsidRPr="00902A3A">
        <w:rPr>
          <w:rFonts w:eastAsia="Calibri"/>
          <w:b/>
          <w:color w:val="7030A0"/>
          <w:sz w:val="28"/>
          <w:szCs w:val="28"/>
          <w:lang w:eastAsia="en-US"/>
        </w:rPr>
        <w:t>zy</w:t>
      </w:r>
      <w:r w:rsidR="00D02DD0">
        <w:rPr>
          <w:rFonts w:eastAsia="Calibri"/>
          <w:b/>
          <w:color w:val="000000"/>
          <w:sz w:val="28"/>
          <w:szCs w:val="28"/>
          <w:lang w:eastAsia="en-US"/>
        </w:rPr>
        <w:t xml:space="preserve"> ul. Sportowej </w:t>
      </w:r>
      <w:r w:rsidR="00EE53B3">
        <w:rPr>
          <w:rFonts w:eastAsia="Calibri"/>
          <w:b/>
          <w:color w:val="000000"/>
          <w:sz w:val="28"/>
          <w:szCs w:val="28"/>
          <w:lang w:eastAsia="en-US"/>
        </w:rPr>
        <w:br/>
      </w:r>
      <w:r w:rsidR="00DB3699">
        <w:rPr>
          <w:rFonts w:eastAsia="Calibri"/>
          <w:b/>
          <w:color w:val="000000"/>
          <w:sz w:val="28"/>
          <w:szCs w:val="28"/>
          <w:lang w:eastAsia="en-US"/>
        </w:rPr>
        <w:t xml:space="preserve">w </w:t>
      </w:r>
      <w:r w:rsidR="00D02DD0">
        <w:rPr>
          <w:rFonts w:eastAsia="Calibri"/>
          <w:b/>
          <w:color w:val="000000"/>
          <w:sz w:val="28"/>
          <w:szCs w:val="28"/>
          <w:lang w:eastAsia="en-US"/>
        </w:rPr>
        <w:t>Jankowic</w:t>
      </w:r>
      <w:r w:rsidR="00F50387">
        <w:rPr>
          <w:rFonts w:eastAsia="Calibri"/>
          <w:b/>
          <w:color w:val="000000"/>
          <w:sz w:val="28"/>
          <w:szCs w:val="28"/>
          <w:lang w:eastAsia="en-US"/>
        </w:rPr>
        <w:t>ach</w:t>
      </w:r>
      <w:r w:rsidR="00D02DD0">
        <w:rPr>
          <w:rFonts w:eastAsia="Calibri"/>
          <w:b/>
          <w:color w:val="000000"/>
          <w:sz w:val="28"/>
          <w:szCs w:val="28"/>
          <w:lang w:eastAsia="en-US"/>
        </w:rPr>
        <w:t xml:space="preserve"> , nr działki: 526/24</w:t>
      </w:r>
    </w:p>
    <w:p w14:paraId="3DE14426" w14:textId="4E4EAD7C"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D02DD0">
        <w:rPr>
          <w:rFonts w:eastAsia="Calibri"/>
          <w:b/>
          <w:color w:val="000000"/>
          <w:sz w:val="24"/>
          <w:szCs w:val="24"/>
          <w:lang w:eastAsia="en-US"/>
        </w:rPr>
        <w:t>482500693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58583388" w14:textId="4855504F" w:rsidR="00BC54B8"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918019" w:history="1">
            <w:r w:rsidR="00BC54B8" w:rsidRPr="00153A77">
              <w:rPr>
                <w:rStyle w:val="Hipercze"/>
                <w:noProof/>
              </w:rPr>
              <w:t>Część I. Zamawiający</w:t>
            </w:r>
            <w:r w:rsidR="00BC54B8">
              <w:rPr>
                <w:noProof/>
                <w:webHidden/>
              </w:rPr>
              <w:tab/>
            </w:r>
            <w:r w:rsidR="00BC54B8">
              <w:rPr>
                <w:noProof/>
                <w:webHidden/>
              </w:rPr>
              <w:fldChar w:fldCharType="begin"/>
            </w:r>
            <w:r w:rsidR="00BC54B8">
              <w:rPr>
                <w:noProof/>
                <w:webHidden/>
              </w:rPr>
              <w:instrText xml:space="preserve"> PAGEREF _Toc208918019 \h </w:instrText>
            </w:r>
            <w:r w:rsidR="00BC54B8">
              <w:rPr>
                <w:noProof/>
                <w:webHidden/>
              </w:rPr>
            </w:r>
            <w:r w:rsidR="00BC54B8">
              <w:rPr>
                <w:noProof/>
                <w:webHidden/>
              </w:rPr>
              <w:fldChar w:fldCharType="separate"/>
            </w:r>
            <w:r w:rsidR="00F00DB9">
              <w:rPr>
                <w:noProof/>
                <w:webHidden/>
              </w:rPr>
              <w:t>4</w:t>
            </w:r>
            <w:r w:rsidR="00BC54B8">
              <w:rPr>
                <w:noProof/>
                <w:webHidden/>
              </w:rPr>
              <w:fldChar w:fldCharType="end"/>
            </w:r>
          </w:hyperlink>
        </w:p>
        <w:p w14:paraId="4ABDD893" w14:textId="339AC132"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20" w:history="1">
            <w:r w:rsidRPr="00153A77">
              <w:rPr>
                <w:rStyle w:val="Hipercze"/>
                <w:noProof/>
              </w:rPr>
              <w:t>Część II. Postępowanie</w:t>
            </w:r>
            <w:r>
              <w:rPr>
                <w:noProof/>
                <w:webHidden/>
              </w:rPr>
              <w:tab/>
            </w:r>
            <w:r>
              <w:rPr>
                <w:noProof/>
                <w:webHidden/>
              </w:rPr>
              <w:fldChar w:fldCharType="begin"/>
            </w:r>
            <w:r>
              <w:rPr>
                <w:noProof/>
                <w:webHidden/>
              </w:rPr>
              <w:instrText xml:space="preserve"> PAGEREF _Toc208918020 \h </w:instrText>
            </w:r>
            <w:r>
              <w:rPr>
                <w:noProof/>
                <w:webHidden/>
              </w:rPr>
            </w:r>
            <w:r>
              <w:rPr>
                <w:noProof/>
                <w:webHidden/>
              </w:rPr>
              <w:fldChar w:fldCharType="separate"/>
            </w:r>
            <w:r w:rsidR="00F00DB9">
              <w:rPr>
                <w:noProof/>
                <w:webHidden/>
              </w:rPr>
              <w:t>4</w:t>
            </w:r>
            <w:r>
              <w:rPr>
                <w:noProof/>
                <w:webHidden/>
              </w:rPr>
              <w:fldChar w:fldCharType="end"/>
            </w:r>
          </w:hyperlink>
        </w:p>
        <w:p w14:paraId="702A5604" w14:textId="3A00FEBA"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21" w:history="1">
            <w:r w:rsidRPr="00153A7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_Toc208918021 \h </w:instrText>
            </w:r>
            <w:r>
              <w:rPr>
                <w:noProof/>
                <w:webHidden/>
              </w:rPr>
            </w:r>
            <w:r>
              <w:rPr>
                <w:noProof/>
                <w:webHidden/>
              </w:rPr>
              <w:fldChar w:fldCharType="separate"/>
            </w:r>
            <w:r w:rsidR="00F00DB9">
              <w:rPr>
                <w:noProof/>
                <w:webHidden/>
              </w:rPr>
              <w:t>5</w:t>
            </w:r>
            <w:r>
              <w:rPr>
                <w:noProof/>
                <w:webHidden/>
              </w:rPr>
              <w:fldChar w:fldCharType="end"/>
            </w:r>
          </w:hyperlink>
        </w:p>
        <w:p w14:paraId="2332D6C2" w14:textId="4B0783B3"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22" w:history="1">
            <w:r w:rsidRPr="00153A77">
              <w:rPr>
                <w:rStyle w:val="Hipercze"/>
                <w:noProof/>
              </w:rPr>
              <w:t>Część IV. Oferty częściowe</w:t>
            </w:r>
            <w:r>
              <w:rPr>
                <w:noProof/>
                <w:webHidden/>
              </w:rPr>
              <w:tab/>
            </w:r>
            <w:r>
              <w:rPr>
                <w:noProof/>
                <w:webHidden/>
              </w:rPr>
              <w:fldChar w:fldCharType="begin"/>
            </w:r>
            <w:r>
              <w:rPr>
                <w:noProof/>
                <w:webHidden/>
              </w:rPr>
              <w:instrText xml:space="preserve"> PAGEREF _Toc208918022 \h </w:instrText>
            </w:r>
            <w:r>
              <w:rPr>
                <w:noProof/>
                <w:webHidden/>
              </w:rPr>
            </w:r>
            <w:r>
              <w:rPr>
                <w:noProof/>
                <w:webHidden/>
              </w:rPr>
              <w:fldChar w:fldCharType="separate"/>
            </w:r>
            <w:r w:rsidR="00F00DB9">
              <w:rPr>
                <w:noProof/>
                <w:webHidden/>
              </w:rPr>
              <w:t>5</w:t>
            </w:r>
            <w:r>
              <w:rPr>
                <w:noProof/>
                <w:webHidden/>
              </w:rPr>
              <w:fldChar w:fldCharType="end"/>
            </w:r>
          </w:hyperlink>
        </w:p>
        <w:p w14:paraId="70659B54" w14:textId="0BD9830D"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23" w:history="1">
            <w:r w:rsidRPr="00153A77">
              <w:rPr>
                <w:rStyle w:val="Hipercze"/>
                <w:noProof/>
              </w:rPr>
              <w:t>Część V. Kwalifikacja podmiotowa Wykonawców</w:t>
            </w:r>
            <w:r>
              <w:rPr>
                <w:noProof/>
                <w:webHidden/>
              </w:rPr>
              <w:tab/>
            </w:r>
            <w:r>
              <w:rPr>
                <w:noProof/>
                <w:webHidden/>
              </w:rPr>
              <w:fldChar w:fldCharType="begin"/>
            </w:r>
            <w:r>
              <w:rPr>
                <w:noProof/>
                <w:webHidden/>
              </w:rPr>
              <w:instrText xml:space="preserve"> PAGEREF _Toc208918023 \h </w:instrText>
            </w:r>
            <w:r>
              <w:rPr>
                <w:noProof/>
                <w:webHidden/>
              </w:rPr>
            </w:r>
            <w:r>
              <w:rPr>
                <w:noProof/>
                <w:webHidden/>
              </w:rPr>
              <w:fldChar w:fldCharType="separate"/>
            </w:r>
            <w:r w:rsidR="00F00DB9">
              <w:rPr>
                <w:noProof/>
                <w:webHidden/>
              </w:rPr>
              <w:t>5</w:t>
            </w:r>
            <w:r>
              <w:rPr>
                <w:noProof/>
                <w:webHidden/>
              </w:rPr>
              <w:fldChar w:fldCharType="end"/>
            </w:r>
          </w:hyperlink>
        </w:p>
        <w:p w14:paraId="0504D0F7" w14:textId="3CC31C9D"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24" w:history="1">
            <w:r w:rsidRPr="00153A7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_Toc208918024 \h </w:instrText>
            </w:r>
            <w:r>
              <w:rPr>
                <w:noProof/>
                <w:webHidden/>
              </w:rPr>
            </w:r>
            <w:r>
              <w:rPr>
                <w:noProof/>
                <w:webHidden/>
              </w:rPr>
              <w:fldChar w:fldCharType="separate"/>
            </w:r>
            <w:r w:rsidR="00F00DB9">
              <w:rPr>
                <w:noProof/>
                <w:webHidden/>
              </w:rPr>
              <w:t>8</w:t>
            </w:r>
            <w:r>
              <w:rPr>
                <w:noProof/>
                <w:webHidden/>
              </w:rPr>
              <w:fldChar w:fldCharType="end"/>
            </w:r>
          </w:hyperlink>
        </w:p>
        <w:p w14:paraId="24D1597E" w14:textId="019689A8"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25" w:history="1">
            <w:r w:rsidRPr="00153A77">
              <w:rPr>
                <w:rStyle w:val="Hipercze"/>
                <w:noProof/>
              </w:rPr>
              <w:t>Część VII. Udostępnienie zasobów</w:t>
            </w:r>
            <w:r>
              <w:rPr>
                <w:noProof/>
                <w:webHidden/>
              </w:rPr>
              <w:tab/>
            </w:r>
            <w:r>
              <w:rPr>
                <w:noProof/>
                <w:webHidden/>
              </w:rPr>
              <w:fldChar w:fldCharType="begin"/>
            </w:r>
            <w:r>
              <w:rPr>
                <w:noProof/>
                <w:webHidden/>
              </w:rPr>
              <w:instrText xml:space="preserve"> PAGEREF _Toc208918025 \h </w:instrText>
            </w:r>
            <w:r>
              <w:rPr>
                <w:noProof/>
                <w:webHidden/>
              </w:rPr>
            </w:r>
            <w:r>
              <w:rPr>
                <w:noProof/>
                <w:webHidden/>
              </w:rPr>
              <w:fldChar w:fldCharType="separate"/>
            </w:r>
            <w:r w:rsidR="00F00DB9">
              <w:rPr>
                <w:noProof/>
                <w:webHidden/>
              </w:rPr>
              <w:t>9</w:t>
            </w:r>
            <w:r>
              <w:rPr>
                <w:noProof/>
                <w:webHidden/>
              </w:rPr>
              <w:fldChar w:fldCharType="end"/>
            </w:r>
          </w:hyperlink>
        </w:p>
        <w:p w14:paraId="0E62EE60" w14:textId="2F4E4B5A"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26" w:history="1">
            <w:r w:rsidRPr="00153A77">
              <w:rPr>
                <w:rStyle w:val="Hipercze"/>
                <w:noProof/>
              </w:rPr>
              <w:t>Część VIII. Podmiotowe środki dowodowe.</w:t>
            </w:r>
            <w:r>
              <w:rPr>
                <w:noProof/>
                <w:webHidden/>
              </w:rPr>
              <w:tab/>
            </w:r>
            <w:r>
              <w:rPr>
                <w:noProof/>
                <w:webHidden/>
              </w:rPr>
              <w:fldChar w:fldCharType="begin"/>
            </w:r>
            <w:r>
              <w:rPr>
                <w:noProof/>
                <w:webHidden/>
              </w:rPr>
              <w:instrText xml:space="preserve"> PAGEREF _Toc208918026 \h </w:instrText>
            </w:r>
            <w:r>
              <w:rPr>
                <w:noProof/>
                <w:webHidden/>
              </w:rPr>
            </w:r>
            <w:r>
              <w:rPr>
                <w:noProof/>
                <w:webHidden/>
              </w:rPr>
              <w:fldChar w:fldCharType="separate"/>
            </w:r>
            <w:r w:rsidR="00F00DB9">
              <w:rPr>
                <w:noProof/>
                <w:webHidden/>
              </w:rPr>
              <w:t>10</w:t>
            </w:r>
            <w:r>
              <w:rPr>
                <w:noProof/>
                <w:webHidden/>
              </w:rPr>
              <w:fldChar w:fldCharType="end"/>
            </w:r>
          </w:hyperlink>
        </w:p>
        <w:p w14:paraId="045F83D0" w14:textId="4033AE33"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27" w:history="1">
            <w:r w:rsidRPr="00153A7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_Toc208918027 \h </w:instrText>
            </w:r>
            <w:r>
              <w:rPr>
                <w:noProof/>
                <w:webHidden/>
              </w:rPr>
            </w:r>
            <w:r>
              <w:rPr>
                <w:noProof/>
                <w:webHidden/>
              </w:rPr>
              <w:fldChar w:fldCharType="separate"/>
            </w:r>
            <w:r w:rsidR="00F00DB9">
              <w:rPr>
                <w:noProof/>
                <w:webHidden/>
              </w:rPr>
              <w:t>13</w:t>
            </w:r>
            <w:r>
              <w:rPr>
                <w:noProof/>
                <w:webHidden/>
              </w:rPr>
              <w:fldChar w:fldCharType="end"/>
            </w:r>
          </w:hyperlink>
        </w:p>
        <w:p w14:paraId="5F50791C" w14:textId="5F611F46"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28" w:history="1">
            <w:r w:rsidRPr="00153A77">
              <w:rPr>
                <w:rStyle w:val="Hipercze"/>
                <w:noProof/>
              </w:rPr>
              <w:t>Część X. Podwykonawstwo</w:t>
            </w:r>
            <w:r>
              <w:rPr>
                <w:noProof/>
                <w:webHidden/>
              </w:rPr>
              <w:tab/>
            </w:r>
            <w:r>
              <w:rPr>
                <w:noProof/>
                <w:webHidden/>
              </w:rPr>
              <w:fldChar w:fldCharType="begin"/>
            </w:r>
            <w:r>
              <w:rPr>
                <w:noProof/>
                <w:webHidden/>
              </w:rPr>
              <w:instrText xml:space="preserve"> PAGEREF _Toc208918028 \h </w:instrText>
            </w:r>
            <w:r>
              <w:rPr>
                <w:noProof/>
                <w:webHidden/>
              </w:rPr>
            </w:r>
            <w:r>
              <w:rPr>
                <w:noProof/>
                <w:webHidden/>
              </w:rPr>
              <w:fldChar w:fldCharType="separate"/>
            </w:r>
            <w:r w:rsidR="00F00DB9">
              <w:rPr>
                <w:noProof/>
                <w:webHidden/>
              </w:rPr>
              <w:t>14</w:t>
            </w:r>
            <w:r>
              <w:rPr>
                <w:noProof/>
                <w:webHidden/>
              </w:rPr>
              <w:fldChar w:fldCharType="end"/>
            </w:r>
          </w:hyperlink>
        </w:p>
        <w:p w14:paraId="2D430A01" w14:textId="24E4951B"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29" w:history="1">
            <w:r w:rsidRPr="00153A77">
              <w:rPr>
                <w:rStyle w:val="Hipercze"/>
                <w:noProof/>
              </w:rPr>
              <w:t>Część XI. Wadium</w:t>
            </w:r>
            <w:r>
              <w:rPr>
                <w:noProof/>
                <w:webHidden/>
              </w:rPr>
              <w:tab/>
            </w:r>
            <w:r>
              <w:rPr>
                <w:noProof/>
                <w:webHidden/>
              </w:rPr>
              <w:fldChar w:fldCharType="begin"/>
            </w:r>
            <w:r>
              <w:rPr>
                <w:noProof/>
                <w:webHidden/>
              </w:rPr>
              <w:instrText xml:space="preserve"> PAGEREF _Toc208918029 \h </w:instrText>
            </w:r>
            <w:r>
              <w:rPr>
                <w:noProof/>
                <w:webHidden/>
              </w:rPr>
            </w:r>
            <w:r>
              <w:rPr>
                <w:noProof/>
                <w:webHidden/>
              </w:rPr>
              <w:fldChar w:fldCharType="separate"/>
            </w:r>
            <w:r w:rsidR="00F00DB9">
              <w:rPr>
                <w:noProof/>
                <w:webHidden/>
              </w:rPr>
              <w:t>15</w:t>
            </w:r>
            <w:r>
              <w:rPr>
                <w:noProof/>
                <w:webHidden/>
              </w:rPr>
              <w:fldChar w:fldCharType="end"/>
            </w:r>
          </w:hyperlink>
        </w:p>
        <w:p w14:paraId="7FE3923D" w14:textId="553151F4"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30" w:history="1">
            <w:r w:rsidRPr="00153A77">
              <w:rPr>
                <w:rStyle w:val="Hipercze"/>
                <w:noProof/>
              </w:rPr>
              <w:t>Część XII. Opis sposobu przygotowania oferty</w:t>
            </w:r>
            <w:r>
              <w:rPr>
                <w:noProof/>
                <w:webHidden/>
              </w:rPr>
              <w:tab/>
            </w:r>
            <w:r>
              <w:rPr>
                <w:noProof/>
                <w:webHidden/>
              </w:rPr>
              <w:fldChar w:fldCharType="begin"/>
            </w:r>
            <w:r>
              <w:rPr>
                <w:noProof/>
                <w:webHidden/>
              </w:rPr>
              <w:instrText xml:space="preserve"> PAGEREF _Toc208918030 \h </w:instrText>
            </w:r>
            <w:r>
              <w:rPr>
                <w:noProof/>
                <w:webHidden/>
              </w:rPr>
            </w:r>
            <w:r>
              <w:rPr>
                <w:noProof/>
                <w:webHidden/>
              </w:rPr>
              <w:fldChar w:fldCharType="separate"/>
            </w:r>
            <w:r w:rsidR="00F00DB9">
              <w:rPr>
                <w:noProof/>
                <w:webHidden/>
              </w:rPr>
              <w:t>16</w:t>
            </w:r>
            <w:r>
              <w:rPr>
                <w:noProof/>
                <w:webHidden/>
              </w:rPr>
              <w:fldChar w:fldCharType="end"/>
            </w:r>
          </w:hyperlink>
        </w:p>
        <w:p w14:paraId="586E321C" w14:textId="0CE16088"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31" w:history="1">
            <w:r w:rsidRPr="00153A7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_Toc208918031 \h </w:instrText>
            </w:r>
            <w:r>
              <w:rPr>
                <w:noProof/>
                <w:webHidden/>
              </w:rPr>
            </w:r>
            <w:r>
              <w:rPr>
                <w:noProof/>
                <w:webHidden/>
              </w:rPr>
              <w:fldChar w:fldCharType="separate"/>
            </w:r>
            <w:r w:rsidR="00F00DB9">
              <w:rPr>
                <w:noProof/>
                <w:webHidden/>
              </w:rPr>
              <w:t>18</w:t>
            </w:r>
            <w:r>
              <w:rPr>
                <w:noProof/>
                <w:webHidden/>
              </w:rPr>
              <w:fldChar w:fldCharType="end"/>
            </w:r>
          </w:hyperlink>
        </w:p>
        <w:p w14:paraId="16853112" w14:textId="01A300E5"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32" w:history="1">
            <w:r w:rsidRPr="00153A7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_Toc208918032 \h </w:instrText>
            </w:r>
            <w:r>
              <w:rPr>
                <w:noProof/>
                <w:webHidden/>
              </w:rPr>
            </w:r>
            <w:r>
              <w:rPr>
                <w:noProof/>
                <w:webHidden/>
              </w:rPr>
              <w:fldChar w:fldCharType="separate"/>
            </w:r>
            <w:r w:rsidR="00F00DB9">
              <w:rPr>
                <w:noProof/>
                <w:webHidden/>
              </w:rPr>
              <w:t>19</w:t>
            </w:r>
            <w:r>
              <w:rPr>
                <w:noProof/>
                <w:webHidden/>
              </w:rPr>
              <w:fldChar w:fldCharType="end"/>
            </w:r>
          </w:hyperlink>
        </w:p>
        <w:p w14:paraId="0EB82B4D" w14:textId="178E519F"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33" w:history="1">
            <w:r w:rsidRPr="00153A77">
              <w:rPr>
                <w:rStyle w:val="Hipercze"/>
                <w:noProof/>
              </w:rPr>
              <w:t>Część XV. Opis sposobu obliczenia ceny</w:t>
            </w:r>
            <w:r>
              <w:rPr>
                <w:noProof/>
                <w:webHidden/>
              </w:rPr>
              <w:tab/>
            </w:r>
            <w:r>
              <w:rPr>
                <w:noProof/>
                <w:webHidden/>
              </w:rPr>
              <w:fldChar w:fldCharType="begin"/>
            </w:r>
            <w:r>
              <w:rPr>
                <w:noProof/>
                <w:webHidden/>
              </w:rPr>
              <w:instrText xml:space="preserve"> PAGEREF _Toc208918033 \h </w:instrText>
            </w:r>
            <w:r>
              <w:rPr>
                <w:noProof/>
                <w:webHidden/>
              </w:rPr>
            </w:r>
            <w:r>
              <w:rPr>
                <w:noProof/>
                <w:webHidden/>
              </w:rPr>
              <w:fldChar w:fldCharType="separate"/>
            </w:r>
            <w:r w:rsidR="00F00DB9">
              <w:rPr>
                <w:noProof/>
                <w:webHidden/>
              </w:rPr>
              <w:t>19</w:t>
            </w:r>
            <w:r>
              <w:rPr>
                <w:noProof/>
                <w:webHidden/>
              </w:rPr>
              <w:fldChar w:fldCharType="end"/>
            </w:r>
          </w:hyperlink>
        </w:p>
        <w:p w14:paraId="4A61DF72" w14:textId="65FA96C8"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34" w:history="1">
            <w:r w:rsidRPr="00153A77">
              <w:rPr>
                <w:rStyle w:val="Hipercze"/>
                <w:noProof/>
              </w:rPr>
              <w:t>Część XVI. Kryteria oceny ofert</w:t>
            </w:r>
            <w:r>
              <w:rPr>
                <w:noProof/>
                <w:webHidden/>
              </w:rPr>
              <w:tab/>
            </w:r>
            <w:r>
              <w:rPr>
                <w:noProof/>
                <w:webHidden/>
              </w:rPr>
              <w:fldChar w:fldCharType="begin"/>
            </w:r>
            <w:r>
              <w:rPr>
                <w:noProof/>
                <w:webHidden/>
              </w:rPr>
              <w:instrText xml:space="preserve"> PAGEREF _Toc208918034 \h </w:instrText>
            </w:r>
            <w:r>
              <w:rPr>
                <w:noProof/>
                <w:webHidden/>
              </w:rPr>
            </w:r>
            <w:r>
              <w:rPr>
                <w:noProof/>
                <w:webHidden/>
              </w:rPr>
              <w:fldChar w:fldCharType="separate"/>
            </w:r>
            <w:r w:rsidR="00F00DB9">
              <w:rPr>
                <w:noProof/>
                <w:webHidden/>
              </w:rPr>
              <w:t>20</w:t>
            </w:r>
            <w:r>
              <w:rPr>
                <w:noProof/>
                <w:webHidden/>
              </w:rPr>
              <w:fldChar w:fldCharType="end"/>
            </w:r>
          </w:hyperlink>
        </w:p>
        <w:p w14:paraId="27C5F447" w14:textId="56628FBD"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35" w:history="1">
            <w:r w:rsidRPr="00153A77">
              <w:rPr>
                <w:rStyle w:val="Hipercze"/>
                <w:noProof/>
              </w:rPr>
              <w:t>Część XVII. Aukcja elektroniczna</w:t>
            </w:r>
            <w:r>
              <w:rPr>
                <w:noProof/>
                <w:webHidden/>
              </w:rPr>
              <w:tab/>
            </w:r>
            <w:r>
              <w:rPr>
                <w:noProof/>
                <w:webHidden/>
              </w:rPr>
              <w:fldChar w:fldCharType="begin"/>
            </w:r>
            <w:r>
              <w:rPr>
                <w:noProof/>
                <w:webHidden/>
              </w:rPr>
              <w:instrText xml:space="preserve"> PAGEREF _Toc208918035 \h </w:instrText>
            </w:r>
            <w:r>
              <w:rPr>
                <w:noProof/>
                <w:webHidden/>
              </w:rPr>
            </w:r>
            <w:r>
              <w:rPr>
                <w:noProof/>
                <w:webHidden/>
              </w:rPr>
              <w:fldChar w:fldCharType="separate"/>
            </w:r>
            <w:r w:rsidR="00F00DB9">
              <w:rPr>
                <w:noProof/>
                <w:webHidden/>
              </w:rPr>
              <w:t>20</w:t>
            </w:r>
            <w:r>
              <w:rPr>
                <w:noProof/>
                <w:webHidden/>
              </w:rPr>
              <w:fldChar w:fldCharType="end"/>
            </w:r>
          </w:hyperlink>
        </w:p>
        <w:p w14:paraId="703915CA" w14:textId="61EAB11F"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36" w:history="1">
            <w:r w:rsidRPr="00153A7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_Toc208918036 \h </w:instrText>
            </w:r>
            <w:r>
              <w:rPr>
                <w:noProof/>
                <w:webHidden/>
              </w:rPr>
            </w:r>
            <w:r>
              <w:rPr>
                <w:noProof/>
                <w:webHidden/>
              </w:rPr>
              <w:fldChar w:fldCharType="separate"/>
            </w:r>
            <w:r w:rsidR="00F00DB9">
              <w:rPr>
                <w:noProof/>
                <w:webHidden/>
              </w:rPr>
              <w:t>23</w:t>
            </w:r>
            <w:r>
              <w:rPr>
                <w:noProof/>
                <w:webHidden/>
              </w:rPr>
              <w:fldChar w:fldCharType="end"/>
            </w:r>
          </w:hyperlink>
        </w:p>
        <w:p w14:paraId="5905E9F5" w14:textId="409C1792"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37" w:history="1">
            <w:r w:rsidRPr="00153A7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_Toc208918037 \h </w:instrText>
            </w:r>
            <w:r>
              <w:rPr>
                <w:noProof/>
                <w:webHidden/>
              </w:rPr>
            </w:r>
            <w:r>
              <w:rPr>
                <w:noProof/>
                <w:webHidden/>
              </w:rPr>
              <w:fldChar w:fldCharType="separate"/>
            </w:r>
            <w:r w:rsidR="00F00DB9">
              <w:rPr>
                <w:noProof/>
                <w:webHidden/>
              </w:rPr>
              <w:t>23</w:t>
            </w:r>
            <w:r>
              <w:rPr>
                <w:noProof/>
                <w:webHidden/>
              </w:rPr>
              <w:fldChar w:fldCharType="end"/>
            </w:r>
          </w:hyperlink>
        </w:p>
        <w:p w14:paraId="52ED3458" w14:textId="3F8F434C"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38" w:history="1">
            <w:r w:rsidRPr="00153A77">
              <w:rPr>
                <w:rStyle w:val="Hipercze"/>
                <w:noProof/>
              </w:rPr>
              <w:t>Część XX. Istotne postanowienia umowy</w:t>
            </w:r>
            <w:r>
              <w:rPr>
                <w:noProof/>
                <w:webHidden/>
              </w:rPr>
              <w:tab/>
            </w:r>
            <w:r>
              <w:rPr>
                <w:noProof/>
                <w:webHidden/>
              </w:rPr>
              <w:fldChar w:fldCharType="begin"/>
            </w:r>
            <w:r>
              <w:rPr>
                <w:noProof/>
                <w:webHidden/>
              </w:rPr>
              <w:instrText xml:space="preserve"> PAGEREF _Toc208918038 \h </w:instrText>
            </w:r>
            <w:r>
              <w:rPr>
                <w:noProof/>
                <w:webHidden/>
              </w:rPr>
            </w:r>
            <w:r>
              <w:rPr>
                <w:noProof/>
                <w:webHidden/>
              </w:rPr>
              <w:fldChar w:fldCharType="separate"/>
            </w:r>
            <w:r w:rsidR="00F00DB9">
              <w:rPr>
                <w:noProof/>
                <w:webHidden/>
              </w:rPr>
              <w:t>23</w:t>
            </w:r>
            <w:r>
              <w:rPr>
                <w:noProof/>
                <w:webHidden/>
              </w:rPr>
              <w:fldChar w:fldCharType="end"/>
            </w:r>
          </w:hyperlink>
        </w:p>
        <w:p w14:paraId="70FDF3B9" w14:textId="3562AC26"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39" w:history="1">
            <w:r w:rsidRPr="00153A7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_Toc208918039 \h </w:instrText>
            </w:r>
            <w:r>
              <w:rPr>
                <w:noProof/>
                <w:webHidden/>
              </w:rPr>
            </w:r>
            <w:r>
              <w:rPr>
                <w:noProof/>
                <w:webHidden/>
              </w:rPr>
              <w:fldChar w:fldCharType="separate"/>
            </w:r>
            <w:r w:rsidR="00F00DB9">
              <w:rPr>
                <w:noProof/>
                <w:webHidden/>
              </w:rPr>
              <w:t>23</w:t>
            </w:r>
            <w:r>
              <w:rPr>
                <w:noProof/>
                <w:webHidden/>
              </w:rPr>
              <w:fldChar w:fldCharType="end"/>
            </w:r>
          </w:hyperlink>
        </w:p>
        <w:p w14:paraId="597C05A7" w14:textId="4697B208"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40" w:history="1">
            <w:r w:rsidRPr="00153A7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_Toc208918040 \h </w:instrText>
            </w:r>
            <w:r>
              <w:rPr>
                <w:noProof/>
                <w:webHidden/>
              </w:rPr>
            </w:r>
            <w:r>
              <w:rPr>
                <w:noProof/>
                <w:webHidden/>
              </w:rPr>
              <w:fldChar w:fldCharType="separate"/>
            </w:r>
            <w:r w:rsidR="00F00DB9">
              <w:rPr>
                <w:noProof/>
                <w:webHidden/>
              </w:rPr>
              <w:t>23</w:t>
            </w:r>
            <w:r>
              <w:rPr>
                <w:noProof/>
                <w:webHidden/>
              </w:rPr>
              <w:fldChar w:fldCharType="end"/>
            </w:r>
          </w:hyperlink>
        </w:p>
        <w:p w14:paraId="05F1C4D8" w14:textId="3D31DED6"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41" w:history="1">
            <w:r w:rsidRPr="00153A77">
              <w:rPr>
                <w:rStyle w:val="Hipercze"/>
                <w:noProof/>
              </w:rPr>
              <w:t>Wykaz załączników</w:t>
            </w:r>
            <w:r>
              <w:rPr>
                <w:noProof/>
                <w:webHidden/>
              </w:rPr>
              <w:tab/>
            </w:r>
            <w:r>
              <w:rPr>
                <w:noProof/>
                <w:webHidden/>
              </w:rPr>
              <w:fldChar w:fldCharType="begin"/>
            </w:r>
            <w:r>
              <w:rPr>
                <w:noProof/>
                <w:webHidden/>
              </w:rPr>
              <w:instrText xml:space="preserve"> PAGEREF _Toc208918041 \h </w:instrText>
            </w:r>
            <w:r>
              <w:rPr>
                <w:noProof/>
                <w:webHidden/>
              </w:rPr>
            </w:r>
            <w:r>
              <w:rPr>
                <w:noProof/>
                <w:webHidden/>
              </w:rPr>
              <w:fldChar w:fldCharType="separate"/>
            </w:r>
            <w:r w:rsidR="00F00DB9">
              <w:rPr>
                <w:noProof/>
                <w:webHidden/>
              </w:rPr>
              <w:t>23</w:t>
            </w:r>
            <w:r>
              <w:rPr>
                <w:noProof/>
                <w:webHidden/>
              </w:rPr>
              <w:fldChar w:fldCharType="end"/>
            </w:r>
          </w:hyperlink>
        </w:p>
        <w:p w14:paraId="27193889" w14:textId="24EDCC98"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42" w:history="1">
            <w:r w:rsidRPr="00153A77">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_Toc208918042 \h </w:instrText>
            </w:r>
            <w:r>
              <w:rPr>
                <w:noProof/>
                <w:webHidden/>
              </w:rPr>
            </w:r>
            <w:r>
              <w:rPr>
                <w:noProof/>
                <w:webHidden/>
              </w:rPr>
              <w:fldChar w:fldCharType="separate"/>
            </w:r>
            <w:r w:rsidR="00F00DB9">
              <w:rPr>
                <w:noProof/>
                <w:webHidden/>
              </w:rPr>
              <w:t>25</w:t>
            </w:r>
            <w:r>
              <w:rPr>
                <w:noProof/>
                <w:webHidden/>
              </w:rPr>
              <w:fldChar w:fldCharType="end"/>
            </w:r>
          </w:hyperlink>
        </w:p>
        <w:p w14:paraId="0D9A9DBD" w14:textId="0240853F"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43" w:history="1">
            <w:r w:rsidRPr="00153A77">
              <w:rPr>
                <w:rStyle w:val="Hipercze"/>
                <w:noProof/>
              </w:rPr>
              <w:t>Załącznik nr 1.2 do SWZ – Wzór oświadczenia Wykonawcy  o niekorzystaniu ze wzajemnych świadczeń</w:t>
            </w:r>
            <w:r>
              <w:rPr>
                <w:noProof/>
                <w:webHidden/>
              </w:rPr>
              <w:tab/>
            </w:r>
            <w:r>
              <w:rPr>
                <w:noProof/>
                <w:webHidden/>
              </w:rPr>
              <w:fldChar w:fldCharType="begin"/>
            </w:r>
            <w:r>
              <w:rPr>
                <w:noProof/>
                <w:webHidden/>
              </w:rPr>
              <w:instrText xml:space="preserve"> PAGEREF _Toc208918043 \h </w:instrText>
            </w:r>
            <w:r>
              <w:rPr>
                <w:noProof/>
                <w:webHidden/>
              </w:rPr>
            </w:r>
            <w:r>
              <w:rPr>
                <w:noProof/>
                <w:webHidden/>
              </w:rPr>
              <w:fldChar w:fldCharType="separate"/>
            </w:r>
            <w:r w:rsidR="00F00DB9">
              <w:rPr>
                <w:noProof/>
                <w:webHidden/>
              </w:rPr>
              <w:t>32</w:t>
            </w:r>
            <w:r>
              <w:rPr>
                <w:noProof/>
                <w:webHidden/>
              </w:rPr>
              <w:fldChar w:fldCharType="end"/>
            </w:r>
          </w:hyperlink>
        </w:p>
        <w:p w14:paraId="7FA21773" w14:textId="5EA4B375"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44" w:history="1">
            <w:r w:rsidRPr="00153A77">
              <w:rPr>
                <w:rStyle w:val="Hipercze"/>
                <w:noProof/>
              </w:rPr>
              <w:t>Załącznik nr 2 do SWZ – Formularz Ofertowy</w:t>
            </w:r>
            <w:r>
              <w:rPr>
                <w:noProof/>
                <w:webHidden/>
              </w:rPr>
              <w:tab/>
            </w:r>
            <w:r>
              <w:rPr>
                <w:noProof/>
                <w:webHidden/>
              </w:rPr>
              <w:fldChar w:fldCharType="begin"/>
            </w:r>
            <w:r>
              <w:rPr>
                <w:noProof/>
                <w:webHidden/>
              </w:rPr>
              <w:instrText xml:space="preserve"> PAGEREF _Toc208918044 \h </w:instrText>
            </w:r>
            <w:r>
              <w:rPr>
                <w:noProof/>
                <w:webHidden/>
              </w:rPr>
            </w:r>
            <w:r>
              <w:rPr>
                <w:noProof/>
                <w:webHidden/>
              </w:rPr>
              <w:fldChar w:fldCharType="separate"/>
            </w:r>
            <w:r w:rsidR="00F00DB9">
              <w:rPr>
                <w:noProof/>
                <w:webHidden/>
              </w:rPr>
              <w:t>33</w:t>
            </w:r>
            <w:r>
              <w:rPr>
                <w:noProof/>
                <w:webHidden/>
              </w:rPr>
              <w:fldChar w:fldCharType="end"/>
            </w:r>
          </w:hyperlink>
        </w:p>
        <w:p w14:paraId="086A9509" w14:textId="6CE1C79C"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45" w:history="1">
            <w:r w:rsidRPr="00153A77">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_Toc208918045 \h </w:instrText>
            </w:r>
            <w:r>
              <w:rPr>
                <w:noProof/>
                <w:webHidden/>
              </w:rPr>
            </w:r>
            <w:r>
              <w:rPr>
                <w:noProof/>
                <w:webHidden/>
              </w:rPr>
              <w:fldChar w:fldCharType="separate"/>
            </w:r>
            <w:r w:rsidR="00F00DB9">
              <w:rPr>
                <w:noProof/>
                <w:webHidden/>
              </w:rPr>
              <w:t>34</w:t>
            </w:r>
            <w:r>
              <w:rPr>
                <w:noProof/>
                <w:webHidden/>
              </w:rPr>
              <w:fldChar w:fldCharType="end"/>
            </w:r>
          </w:hyperlink>
        </w:p>
        <w:p w14:paraId="7BE4304A" w14:textId="017F9D07"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46" w:history="1">
            <w:r w:rsidRPr="00153A77">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_Toc208918046 \h </w:instrText>
            </w:r>
            <w:r>
              <w:rPr>
                <w:noProof/>
                <w:webHidden/>
              </w:rPr>
            </w:r>
            <w:r>
              <w:rPr>
                <w:noProof/>
                <w:webHidden/>
              </w:rPr>
              <w:fldChar w:fldCharType="separate"/>
            </w:r>
            <w:r w:rsidR="00F00DB9">
              <w:rPr>
                <w:noProof/>
                <w:webHidden/>
              </w:rPr>
              <w:t>35</w:t>
            </w:r>
            <w:r>
              <w:rPr>
                <w:noProof/>
                <w:webHidden/>
              </w:rPr>
              <w:fldChar w:fldCharType="end"/>
            </w:r>
          </w:hyperlink>
        </w:p>
        <w:p w14:paraId="7C1D85A8" w14:textId="7DDBD6B0"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47" w:history="1">
            <w:r w:rsidRPr="00153A77">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_Toc208918047 \h </w:instrText>
            </w:r>
            <w:r>
              <w:rPr>
                <w:noProof/>
                <w:webHidden/>
              </w:rPr>
            </w:r>
            <w:r>
              <w:rPr>
                <w:noProof/>
                <w:webHidden/>
              </w:rPr>
              <w:fldChar w:fldCharType="separate"/>
            </w:r>
            <w:r w:rsidR="00F00DB9">
              <w:rPr>
                <w:noProof/>
                <w:webHidden/>
              </w:rPr>
              <w:t>36</w:t>
            </w:r>
            <w:r>
              <w:rPr>
                <w:noProof/>
                <w:webHidden/>
              </w:rPr>
              <w:fldChar w:fldCharType="end"/>
            </w:r>
          </w:hyperlink>
        </w:p>
        <w:p w14:paraId="139D8B20" w14:textId="196E4A66"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48" w:history="1">
            <w:r w:rsidRPr="00153A77">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_Toc208918048 \h </w:instrText>
            </w:r>
            <w:r>
              <w:rPr>
                <w:noProof/>
                <w:webHidden/>
              </w:rPr>
            </w:r>
            <w:r>
              <w:rPr>
                <w:noProof/>
                <w:webHidden/>
              </w:rPr>
              <w:fldChar w:fldCharType="separate"/>
            </w:r>
            <w:r w:rsidR="00F00DB9">
              <w:rPr>
                <w:noProof/>
                <w:webHidden/>
              </w:rPr>
              <w:t>37</w:t>
            </w:r>
            <w:r>
              <w:rPr>
                <w:noProof/>
                <w:webHidden/>
              </w:rPr>
              <w:fldChar w:fldCharType="end"/>
            </w:r>
          </w:hyperlink>
        </w:p>
        <w:p w14:paraId="1DEEFF4D" w14:textId="3677D2DF"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49" w:history="1">
            <w:r w:rsidRPr="00153A77">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_Toc208918049 \h </w:instrText>
            </w:r>
            <w:r>
              <w:rPr>
                <w:noProof/>
                <w:webHidden/>
              </w:rPr>
            </w:r>
            <w:r>
              <w:rPr>
                <w:noProof/>
                <w:webHidden/>
              </w:rPr>
              <w:fldChar w:fldCharType="separate"/>
            </w:r>
            <w:r w:rsidR="00F00DB9">
              <w:rPr>
                <w:noProof/>
                <w:webHidden/>
              </w:rPr>
              <w:t>38</w:t>
            </w:r>
            <w:r>
              <w:rPr>
                <w:noProof/>
                <w:webHidden/>
              </w:rPr>
              <w:fldChar w:fldCharType="end"/>
            </w:r>
          </w:hyperlink>
        </w:p>
        <w:p w14:paraId="74C4FB0C" w14:textId="403ADDFD"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50" w:history="1">
            <w:r w:rsidRPr="00153A77">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_Toc208918050 \h </w:instrText>
            </w:r>
            <w:r>
              <w:rPr>
                <w:noProof/>
                <w:webHidden/>
              </w:rPr>
            </w:r>
            <w:r>
              <w:rPr>
                <w:noProof/>
                <w:webHidden/>
              </w:rPr>
              <w:fldChar w:fldCharType="separate"/>
            </w:r>
            <w:r w:rsidR="00F00DB9">
              <w:rPr>
                <w:noProof/>
                <w:webHidden/>
              </w:rPr>
              <w:t>39</w:t>
            </w:r>
            <w:r>
              <w:rPr>
                <w:noProof/>
                <w:webHidden/>
              </w:rPr>
              <w:fldChar w:fldCharType="end"/>
            </w:r>
          </w:hyperlink>
        </w:p>
        <w:p w14:paraId="43DFDF8A" w14:textId="4D3A646B"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51" w:history="1">
            <w:r w:rsidRPr="00153A77">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_Toc208918051 \h </w:instrText>
            </w:r>
            <w:r>
              <w:rPr>
                <w:noProof/>
                <w:webHidden/>
              </w:rPr>
            </w:r>
            <w:r>
              <w:rPr>
                <w:noProof/>
                <w:webHidden/>
              </w:rPr>
              <w:fldChar w:fldCharType="separate"/>
            </w:r>
            <w:r w:rsidR="00F00DB9">
              <w:rPr>
                <w:noProof/>
                <w:webHidden/>
              </w:rPr>
              <w:t>40</w:t>
            </w:r>
            <w:r>
              <w:rPr>
                <w:noProof/>
                <w:webHidden/>
              </w:rPr>
              <w:fldChar w:fldCharType="end"/>
            </w:r>
          </w:hyperlink>
        </w:p>
        <w:p w14:paraId="7E8F856C" w14:textId="1BE6D2E0"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52" w:history="1">
            <w:r w:rsidRPr="00153A77">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_Toc208918052 \h </w:instrText>
            </w:r>
            <w:r>
              <w:rPr>
                <w:noProof/>
                <w:webHidden/>
              </w:rPr>
            </w:r>
            <w:r>
              <w:rPr>
                <w:noProof/>
                <w:webHidden/>
              </w:rPr>
              <w:fldChar w:fldCharType="separate"/>
            </w:r>
            <w:r w:rsidR="00F00DB9">
              <w:rPr>
                <w:noProof/>
                <w:webHidden/>
              </w:rPr>
              <w:t>41</w:t>
            </w:r>
            <w:r>
              <w:rPr>
                <w:noProof/>
                <w:webHidden/>
              </w:rPr>
              <w:fldChar w:fldCharType="end"/>
            </w:r>
          </w:hyperlink>
        </w:p>
        <w:p w14:paraId="62FE8DB2" w14:textId="584213E7"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53" w:history="1">
            <w:r w:rsidRPr="00153A77">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_Toc208918053 \h </w:instrText>
            </w:r>
            <w:r>
              <w:rPr>
                <w:noProof/>
                <w:webHidden/>
              </w:rPr>
            </w:r>
            <w:r>
              <w:rPr>
                <w:noProof/>
                <w:webHidden/>
              </w:rPr>
              <w:fldChar w:fldCharType="separate"/>
            </w:r>
            <w:r w:rsidR="00F00DB9">
              <w:rPr>
                <w:noProof/>
                <w:webHidden/>
              </w:rPr>
              <w:t>42</w:t>
            </w:r>
            <w:r>
              <w:rPr>
                <w:noProof/>
                <w:webHidden/>
              </w:rPr>
              <w:fldChar w:fldCharType="end"/>
            </w:r>
          </w:hyperlink>
        </w:p>
        <w:p w14:paraId="5A8EE378" w14:textId="4719DFB3"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54" w:history="1">
            <w:r w:rsidRPr="00153A77">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_Toc208918054 \h </w:instrText>
            </w:r>
            <w:r>
              <w:rPr>
                <w:noProof/>
                <w:webHidden/>
              </w:rPr>
            </w:r>
            <w:r>
              <w:rPr>
                <w:noProof/>
                <w:webHidden/>
              </w:rPr>
              <w:fldChar w:fldCharType="separate"/>
            </w:r>
            <w:r w:rsidR="00F00DB9">
              <w:rPr>
                <w:noProof/>
                <w:webHidden/>
              </w:rPr>
              <w:t>43</w:t>
            </w:r>
            <w:r>
              <w:rPr>
                <w:noProof/>
                <w:webHidden/>
              </w:rPr>
              <w:fldChar w:fldCharType="end"/>
            </w:r>
          </w:hyperlink>
        </w:p>
        <w:p w14:paraId="36B94B76" w14:textId="2AFE5EB8"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55" w:history="1">
            <w:r w:rsidRPr="00153A77">
              <w:rPr>
                <w:rStyle w:val="Hipercze"/>
                <w:noProof/>
              </w:rPr>
              <w:t>Załącznik nr 5 do SWZ – Istotne postanowienia umowy</w:t>
            </w:r>
            <w:r>
              <w:rPr>
                <w:noProof/>
                <w:webHidden/>
              </w:rPr>
              <w:tab/>
            </w:r>
            <w:r>
              <w:rPr>
                <w:noProof/>
                <w:webHidden/>
              </w:rPr>
              <w:fldChar w:fldCharType="begin"/>
            </w:r>
            <w:r>
              <w:rPr>
                <w:noProof/>
                <w:webHidden/>
              </w:rPr>
              <w:instrText xml:space="preserve"> PAGEREF _Toc208918055 \h </w:instrText>
            </w:r>
            <w:r>
              <w:rPr>
                <w:noProof/>
                <w:webHidden/>
              </w:rPr>
            </w:r>
            <w:r>
              <w:rPr>
                <w:noProof/>
                <w:webHidden/>
              </w:rPr>
              <w:fldChar w:fldCharType="separate"/>
            </w:r>
            <w:r w:rsidR="00F00DB9">
              <w:rPr>
                <w:noProof/>
                <w:webHidden/>
              </w:rPr>
              <w:t>44</w:t>
            </w:r>
            <w:r>
              <w:rPr>
                <w:noProof/>
                <w:webHidden/>
              </w:rPr>
              <w:fldChar w:fldCharType="end"/>
            </w:r>
          </w:hyperlink>
        </w:p>
        <w:p w14:paraId="7D90B1AD" w14:textId="2344CB91" w:rsidR="00BC54B8" w:rsidRDefault="00BC54B8">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8918056" w:history="1">
            <w:r w:rsidRPr="00153A77">
              <w:rPr>
                <w:rStyle w:val="Hipercze"/>
                <w:noProof/>
              </w:rPr>
              <w:t>PROTOKÓŁ częściowy / końcowy</w:t>
            </w:r>
            <w:r>
              <w:rPr>
                <w:noProof/>
                <w:webHidden/>
              </w:rPr>
              <w:tab/>
            </w:r>
            <w:r>
              <w:rPr>
                <w:noProof/>
                <w:webHidden/>
              </w:rPr>
              <w:fldChar w:fldCharType="begin"/>
            </w:r>
            <w:r>
              <w:rPr>
                <w:noProof/>
                <w:webHidden/>
              </w:rPr>
              <w:instrText xml:space="preserve"> PAGEREF _Toc208918056 \h </w:instrText>
            </w:r>
            <w:r>
              <w:rPr>
                <w:noProof/>
                <w:webHidden/>
              </w:rPr>
            </w:r>
            <w:r>
              <w:rPr>
                <w:noProof/>
                <w:webHidden/>
              </w:rPr>
              <w:fldChar w:fldCharType="separate"/>
            </w:r>
            <w:r w:rsidR="00F00DB9">
              <w:rPr>
                <w:noProof/>
                <w:webHidden/>
              </w:rPr>
              <w:t>65</w:t>
            </w:r>
            <w:r>
              <w:rPr>
                <w:noProof/>
                <w:webHidden/>
              </w:rPr>
              <w:fldChar w:fldCharType="end"/>
            </w:r>
          </w:hyperlink>
        </w:p>
        <w:p w14:paraId="0F395070" w14:textId="32FD2273" w:rsidR="00ED28D9" w:rsidRPr="00057162" w:rsidRDefault="00BB3697" w:rsidP="00AA1F8F">
          <w:pPr>
            <w:jc w:val="both"/>
          </w:pPr>
          <w:r>
            <w:fldChar w:fldCharType="end"/>
          </w:r>
        </w:p>
      </w:sdtContent>
    </w:sdt>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A3AA0B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891801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77777777" w:rsidR="00504835" w:rsidRPr="00057162" w:rsidRDefault="00F13DFD" w:rsidP="00504835">
      <w:pPr>
        <w:spacing w:before="120" w:line="312" w:lineRule="auto"/>
        <w:rPr>
          <w:rStyle w:val="Hipercze"/>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hyperlink r:id="rId11" w:history="1">
        <w:r w:rsidR="00504835" w:rsidRPr="00057162">
          <w:rPr>
            <w:rStyle w:val="Hipercze"/>
            <w:sz w:val="24"/>
            <w:szCs w:val="24"/>
          </w:rPr>
          <w:t>https://korporacja.pgg.pl/dostawcy/przetargi</w:t>
        </w:r>
      </w:hyperlink>
    </w:p>
    <w:p w14:paraId="7F07A0B7" w14:textId="5FF7F189" w:rsidR="002E209E" w:rsidRDefault="002E209E" w:rsidP="00804500">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4D6C71" w:rsidRDefault="000A645B" w:rsidP="00804500">
      <w:pPr>
        <w:spacing w:before="120" w:line="312" w:lineRule="auto"/>
        <w:jc w:val="both"/>
        <w:rPr>
          <w:bCs/>
          <w:iCs/>
          <w:sz w:val="24"/>
          <w:szCs w:val="24"/>
        </w:rPr>
      </w:pPr>
      <w:r w:rsidRPr="004D6C71">
        <w:rPr>
          <w:sz w:val="24"/>
          <w:szCs w:val="24"/>
        </w:rPr>
        <w:t>Infolinia: +48 32</w:t>
      </w:r>
      <w:r w:rsidRPr="004D6C71">
        <w:rPr>
          <w:rStyle w:val="Hipercze"/>
          <w:bCs/>
          <w:iCs/>
          <w:color w:val="auto"/>
          <w:sz w:val="24"/>
          <w:szCs w:val="24"/>
          <w:u w:val="none"/>
        </w:rPr>
        <w:t xml:space="preserve"> 716 9999</w:t>
      </w:r>
    </w:p>
    <w:p w14:paraId="158AA502" w14:textId="77777777" w:rsidR="00F13DFD" w:rsidRPr="004D6C71" w:rsidRDefault="00F13DFD" w:rsidP="00804500">
      <w:pPr>
        <w:spacing w:before="120" w:line="312" w:lineRule="auto"/>
        <w:jc w:val="both"/>
        <w:rPr>
          <w:sz w:val="24"/>
          <w:szCs w:val="24"/>
          <w:vertAlign w:val="superscript"/>
        </w:rPr>
      </w:pPr>
      <w:r w:rsidRPr="004D6C71">
        <w:rPr>
          <w:sz w:val="24"/>
          <w:szCs w:val="24"/>
        </w:rPr>
        <w:t>Godziny pracy: od poniedziałku do piątku od 6</w:t>
      </w:r>
      <w:r w:rsidRPr="004D6C71">
        <w:rPr>
          <w:sz w:val="24"/>
          <w:szCs w:val="24"/>
          <w:vertAlign w:val="superscript"/>
        </w:rPr>
        <w:t>30</w:t>
      </w:r>
      <w:r w:rsidRPr="004D6C71">
        <w:rPr>
          <w:sz w:val="24"/>
          <w:szCs w:val="24"/>
        </w:rPr>
        <w:t xml:space="preserve"> do 14</w:t>
      </w:r>
      <w:r w:rsidRPr="004D6C71">
        <w:rPr>
          <w:sz w:val="24"/>
          <w:szCs w:val="24"/>
          <w:vertAlign w:val="superscript"/>
        </w:rPr>
        <w:t>30</w:t>
      </w:r>
    </w:p>
    <w:p w14:paraId="7A7AF6A5" w14:textId="77777777" w:rsidR="00C20F6F" w:rsidRPr="00B6559B" w:rsidRDefault="00C20F6F" w:rsidP="00C20F6F">
      <w:pPr>
        <w:keepNext/>
        <w:widowControl w:val="0"/>
        <w:rPr>
          <w:sz w:val="24"/>
          <w:szCs w:val="24"/>
        </w:rPr>
      </w:pPr>
      <w:bookmarkStart w:id="4" w:name="_Toc106095838"/>
      <w:bookmarkStart w:id="5" w:name="_Toc106096382"/>
      <w:r w:rsidRPr="00B6559B">
        <w:rPr>
          <w:sz w:val="24"/>
          <w:szCs w:val="24"/>
        </w:rPr>
        <w:t xml:space="preserve">Oddział KWK ROW  </w:t>
      </w:r>
    </w:p>
    <w:p w14:paraId="5A55039D" w14:textId="77777777" w:rsidR="00C20F6F" w:rsidRPr="00B6559B" w:rsidRDefault="00C20F6F" w:rsidP="00C20F6F">
      <w:pPr>
        <w:keepNext/>
        <w:widowControl w:val="0"/>
        <w:rPr>
          <w:sz w:val="24"/>
          <w:szCs w:val="24"/>
        </w:rPr>
      </w:pPr>
      <w:r w:rsidRPr="00B6559B">
        <w:rPr>
          <w:sz w:val="24"/>
          <w:szCs w:val="24"/>
        </w:rPr>
        <w:t>44-253  Rybnik, ul. Jastrzębska 10</w:t>
      </w:r>
    </w:p>
    <w:p w14:paraId="0A7878A1" w14:textId="77777777" w:rsidR="00C20F6F" w:rsidRPr="00B6559B" w:rsidRDefault="00C20F6F" w:rsidP="00C20F6F">
      <w:pPr>
        <w:keepNext/>
        <w:widowControl w:val="0"/>
        <w:rPr>
          <w:sz w:val="24"/>
          <w:szCs w:val="24"/>
        </w:rPr>
      </w:pPr>
      <w:r w:rsidRPr="00B6559B">
        <w:rPr>
          <w:sz w:val="24"/>
          <w:szCs w:val="24"/>
        </w:rPr>
        <w:t>tel. +48 /32/ 71 60 113</w:t>
      </w:r>
    </w:p>
    <w:p w14:paraId="4AB85CC1" w14:textId="77777777" w:rsidR="00C20F6F" w:rsidRPr="00B6559B" w:rsidRDefault="00C20F6F" w:rsidP="00C20F6F">
      <w:pPr>
        <w:keepNext/>
        <w:widowControl w:val="0"/>
        <w:rPr>
          <w:sz w:val="24"/>
          <w:szCs w:val="24"/>
        </w:rPr>
      </w:pPr>
      <w:r w:rsidRPr="00B6559B">
        <w:rPr>
          <w:sz w:val="24"/>
          <w:szCs w:val="24"/>
        </w:rPr>
        <w:t>fax +48 /32/ 71 60 580</w:t>
      </w:r>
    </w:p>
    <w:p w14:paraId="1DCB2EA8" w14:textId="77777777" w:rsidR="00C20F6F" w:rsidRPr="00B6559B" w:rsidRDefault="00C20F6F" w:rsidP="00C20F6F">
      <w:pPr>
        <w:keepNext/>
        <w:widowControl w:val="0"/>
        <w:rPr>
          <w:sz w:val="24"/>
          <w:szCs w:val="24"/>
        </w:rPr>
      </w:pPr>
      <w:r w:rsidRPr="00B6559B">
        <w:rPr>
          <w:sz w:val="24"/>
          <w:szCs w:val="24"/>
        </w:rPr>
        <w:t>NIP 634 283 47 28</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8918020"/>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AA1F8F">
      <w:pPr>
        <w:pStyle w:val="Akapitzlist"/>
        <w:numPr>
          <w:ilvl w:val="0"/>
          <w:numId w:val="6"/>
        </w:numPr>
        <w:spacing w:before="120" w:after="24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AA1F8F">
      <w:pPr>
        <w:pStyle w:val="Akapitzlist"/>
        <w:numPr>
          <w:ilvl w:val="0"/>
          <w:numId w:val="6"/>
        </w:numPr>
        <w:spacing w:before="120" w:after="240" w:line="312" w:lineRule="auto"/>
        <w:ind w:hanging="357"/>
        <w:contextualSpacing w:val="0"/>
        <w:jc w:val="both"/>
      </w:pPr>
      <w:r w:rsidRPr="00077C78">
        <w:t>Postępowanie jest prowadzone w języku polskim</w:t>
      </w:r>
      <w:r w:rsidR="000C22F4" w:rsidRPr="00077C78">
        <w:t>.</w:t>
      </w:r>
    </w:p>
    <w:p w14:paraId="187C2D8F" w14:textId="073BF51C" w:rsidR="007838AB" w:rsidRPr="00057162" w:rsidRDefault="007838AB" w:rsidP="00AA1F8F">
      <w:pPr>
        <w:pStyle w:val="Akapitzlist"/>
        <w:numPr>
          <w:ilvl w:val="0"/>
          <w:numId w:val="6"/>
        </w:numPr>
        <w:spacing w:before="120" w:after="24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73E87B1C"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6502E3C3"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8918021"/>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25A73CA2"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C53638">
        <w:rPr>
          <w:b/>
          <w:bCs/>
        </w:rPr>
        <w:t>R</w:t>
      </w:r>
      <w:r w:rsidR="00D02DD0" w:rsidRPr="00C53638">
        <w:rPr>
          <w:rFonts w:eastAsia="Calibri"/>
          <w:b/>
          <w:bCs/>
          <w:color w:val="000000"/>
          <w:lang w:eastAsia="en-US"/>
        </w:rPr>
        <w:t>e</w:t>
      </w:r>
      <w:r w:rsidR="00D02DD0" w:rsidRPr="00C53638">
        <w:rPr>
          <w:rFonts w:eastAsia="Calibri"/>
          <w:b/>
          <w:color w:val="000000"/>
          <w:lang w:eastAsia="en-US"/>
        </w:rPr>
        <w:t xml:space="preserve">mont płyty boiska LKS Orzeł Jankowice </w:t>
      </w:r>
      <w:r w:rsidR="00F50387" w:rsidRPr="00C53638">
        <w:rPr>
          <w:rFonts w:eastAsia="Calibri"/>
          <w:b/>
          <w:color w:val="000000"/>
          <w:lang w:eastAsia="en-US"/>
        </w:rPr>
        <w:t>przy</w:t>
      </w:r>
      <w:r w:rsidR="00D02DD0" w:rsidRPr="00C53638">
        <w:rPr>
          <w:rFonts w:eastAsia="Calibri"/>
          <w:b/>
          <w:color w:val="000000"/>
          <w:lang w:eastAsia="en-US"/>
        </w:rPr>
        <w:t xml:space="preserve"> ul. Sportowej </w:t>
      </w:r>
      <w:r w:rsidR="00F50387" w:rsidRPr="00C53638">
        <w:rPr>
          <w:rFonts w:eastAsia="Calibri"/>
          <w:b/>
          <w:color w:val="000000"/>
          <w:lang w:eastAsia="en-US"/>
        </w:rPr>
        <w:t xml:space="preserve">w </w:t>
      </w:r>
      <w:r w:rsidR="00D02DD0" w:rsidRPr="00C53638">
        <w:rPr>
          <w:rFonts w:eastAsia="Calibri"/>
          <w:b/>
          <w:color w:val="000000"/>
          <w:lang w:eastAsia="en-US"/>
        </w:rPr>
        <w:t>Jankowic</w:t>
      </w:r>
      <w:r w:rsidR="00F50387" w:rsidRPr="00C53638">
        <w:rPr>
          <w:rFonts w:eastAsia="Calibri"/>
          <w:b/>
          <w:color w:val="000000"/>
          <w:lang w:eastAsia="en-US"/>
        </w:rPr>
        <w:t>ach</w:t>
      </w:r>
      <w:r w:rsidR="00D02DD0" w:rsidRPr="00C53638">
        <w:rPr>
          <w:rFonts w:eastAsia="Calibri"/>
          <w:b/>
          <w:color w:val="000000"/>
          <w:lang w:eastAsia="en-US"/>
        </w:rPr>
        <w:t xml:space="preserve"> , nr działki: 526/24</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47D4A4BE"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AC7F5E">
        <w:t xml:space="preserve">: </w:t>
      </w:r>
      <w:r w:rsidR="00863B8B" w:rsidRPr="00AC7F5E">
        <w:t>45212200-8</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891802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891802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753E4212" w:rsidR="00820105" w:rsidRPr="001C2BF6" w:rsidRDefault="00DB4D9E" w:rsidP="00952FE3">
      <w:pPr>
        <w:pStyle w:val="Akapitzlist"/>
        <w:widowControl w:val="0"/>
        <w:numPr>
          <w:ilvl w:val="7"/>
          <w:numId w:val="42"/>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w:t>
      </w:r>
      <w:r w:rsidR="002F2967">
        <w:t> </w:t>
      </w:r>
      <w:r w:rsidR="00820105" w:rsidRPr="00AB366D">
        <w:t>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r w:rsidR="00820105" w:rsidRPr="002F2967">
        <w:t>765/2006</w:t>
      </w:r>
      <w:r w:rsidR="00820105" w:rsidRPr="00AB366D">
        <w:t>”, lub rozporządzeniu Rady (UE) nr 269/2014 z dnia 17 marca 2014 r. w</w:t>
      </w:r>
      <w:r w:rsidR="002F2967">
        <w:t> </w:t>
      </w:r>
      <w:r w:rsidR="00820105" w:rsidRPr="00AB366D">
        <w:t>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w:t>
      </w:r>
    </w:p>
    <w:p w14:paraId="791A6636" w14:textId="3B89ABB4" w:rsidR="00820105" w:rsidRPr="001C2BF6" w:rsidRDefault="00DB4D9E" w:rsidP="00952FE3">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 finansowaniu terroryzmu jest osoba wymieniona w wykazach określonych w</w:t>
      </w:r>
      <w:r w:rsidR="002F2967">
        <w:t> </w:t>
      </w:r>
      <w:r w:rsidR="00820105" w:rsidRPr="001C2BF6">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w:t>
      </w:r>
      <w:r w:rsidR="00820105" w:rsidRPr="001C2BF6">
        <w:lastRenderedPageBreak/>
        <w:t>3 ustawy;</w:t>
      </w:r>
    </w:p>
    <w:p w14:paraId="04D021A1" w14:textId="040AA79F" w:rsidR="00820105" w:rsidRPr="001C2BF6" w:rsidRDefault="00DB4D9E" w:rsidP="00952FE3">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2F2967">
        <w:t xml:space="preserve"> </w:t>
      </w:r>
      <w:r w:rsidR="00820105" w:rsidRPr="001C2BF6">
        <w:t>z</w:t>
      </w:r>
      <w:r w:rsidR="002F2967">
        <w:t> </w:t>
      </w:r>
      <w:r w:rsidR="00820105" w:rsidRPr="001C2BF6">
        <w:t>dnia 29 września 1994 r. o rachunkowości jest podmiot wymieniony w wykazach określonych w rozporządzeniu 765/2006 i</w:t>
      </w:r>
      <w:r w:rsidR="002F2967">
        <w:t> </w:t>
      </w:r>
      <w:r w:rsidR="00820105" w:rsidRPr="001C2BF6">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t> </w:t>
      </w:r>
      <w:r w:rsidR="00820105" w:rsidRPr="001C2BF6">
        <w:t>zw. art. 3 ustawy</w:t>
      </w:r>
      <w:r w:rsidR="005A2163">
        <w:t>;</w:t>
      </w:r>
    </w:p>
    <w:p w14:paraId="3FA6C247" w14:textId="6DC82EF6" w:rsidR="00820105" w:rsidRPr="001C2BF6" w:rsidRDefault="00DB4D9E" w:rsidP="00952FE3">
      <w:pPr>
        <w:pStyle w:val="Akapitzlist"/>
        <w:widowControl w:val="0"/>
        <w:numPr>
          <w:ilvl w:val="7"/>
          <w:numId w:val="42"/>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4A9F0195" w:rsidR="00820105" w:rsidRPr="001C2BF6" w:rsidRDefault="00820105" w:rsidP="00952FE3">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obywateli rosyjskich lub osób fizycznych lub prawnych, podmiotów lub organów z</w:t>
      </w:r>
      <w:r w:rsidR="002F2967">
        <w:rPr>
          <w:rStyle w:val="Uwydatnienie"/>
          <w:i w:val="0"/>
        </w:rPr>
        <w:t> </w:t>
      </w:r>
      <w:r w:rsidRPr="001C2BF6">
        <w:rPr>
          <w:rStyle w:val="Uwydatnienie"/>
          <w:i w:val="0"/>
        </w:rPr>
        <w:t>siedzibą w Rosji;</w:t>
      </w:r>
    </w:p>
    <w:p w14:paraId="4574E73D" w14:textId="77777777" w:rsidR="00820105" w:rsidRPr="001C2BF6" w:rsidRDefault="00820105" w:rsidP="00952FE3">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952FE3">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C0F5E4A"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dostawców lub podmiotów, na których zdolności polega się</w:t>
      </w:r>
      <w:r w:rsidR="002F2967">
        <w:rPr>
          <w:rStyle w:val="Uwydatnienie"/>
          <w:i w:val="0"/>
        </w:rPr>
        <w:t xml:space="preserve"> </w:t>
      </w:r>
      <w:r w:rsidRPr="001C2BF6">
        <w:rPr>
          <w:rStyle w:val="Uwydatnienie"/>
          <w:i w:val="0"/>
        </w:rPr>
        <w:t>w</w:t>
      </w:r>
      <w:r w:rsidR="002F2967">
        <w:rPr>
          <w:rStyle w:val="Uwydatnienie"/>
          <w:i w:val="0"/>
        </w:rPr>
        <w:t> </w:t>
      </w:r>
      <w:r w:rsidRPr="001C2BF6">
        <w:rPr>
          <w:rStyle w:val="Uwydatnienie"/>
          <w:i w:val="0"/>
        </w:rPr>
        <w:t>rozumieniu dyrektywy w sprawie zamówień publicznych, w przypadku gdy przypada na nich ponad 10 % wartości zamówienia</w:t>
      </w:r>
      <w:r w:rsidR="005A2163">
        <w:rPr>
          <w:rStyle w:val="Uwydatnienie"/>
          <w:i w:val="0"/>
        </w:rPr>
        <w:t>;</w:t>
      </w:r>
    </w:p>
    <w:p w14:paraId="0B1DFDE8" w14:textId="54A134D8" w:rsidR="00820105" w:rsidRPr="00AB366D" w:rsidRDefault="00DB4D9E" w:rsidP="00952FE3">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t>o</w:t>
      </w:r>
      <w:r w:rsidR="002F2967">
        <w:t> </w:t>
      </w:r>
      <w:r w:rsidR="00820105" w:rsidRPr="00AB366D">
        <w:t>charakterze sankcyjnym</w:t>
      </w:r>
      <w:r w:rsidR="005A2163">
        <w:t>;</w:t>
      </w:r>
    </w:p>
    <w:p w14:paraId="6531AE5A" w14:textId="658ED0AE" w:rsidR="000A645B" w:rsidRPr="00D52625" w:rsidRDefault="000A645B" w:rsidP="0022543C">
      <w:pPr>
        <w:pStyle w:val="Akapitzlist"/>
        <w:numPr>
          <w:ilvl w:val="1"/>
          <w:numId w:val="2"/>
        </w:numPr>
        <w:spacing w:before="120" w:line="288" w:lineRule="auto"/>
        <w:ind w:left="567" w:hanging="283"/>
        <w:contextualSpacing w:val="0"/>
        <w:jc w:val="both"/>
      </w:pPr>
      <w:r w:rsidRPr="00D52625">
        <w:t>w stosunku do którego otwarto likwidację, sąd zarządził likwidację majątku w</w:t>
      </w:r>
      <w:r w:rsidR="002F2967">
        <w:t> </w:t>
      </w:r>
      <w:r w:rsidRPr="00D52625">
        <w:t xml:space="preserve">postępowaniu restrukturyzacyjnym lub upadłościowym, w stosunku do którego ogłoszono upadłość – z wyjątkiem </w:t>
      </w:r>
      <w:r w:rsidR="00DB4D9E">
        <w:t>Wykonawcy</w:t>
      </w:r>
      <w:r w:rsidRPr="00D5262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t> </w:t>
      </w:r>
      <w:r w:rsidRPr="00D52625">
        <w:t>procedury przewidzianej przepisami miejsca wszczęcia tej procedury</w:t>
      </w:r>
      <w:r w:rsidR="005A2163">
        <w:t>;</w:t>
      </w:r>
    </w:p>
    <w:p w14:paraId="3DFAA7CF" w14:textId="1E17961E"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187480">
        <w:t> </w:t>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przedstawił informacje wprowadzające w błąd, co mogło mieć wpływ na decyzje podejmowane przez Zamawiającego w postępowaniu o udzielenie zamówienia;  </w:t>
      </w:r>
    </w:p>
    <w:p w14:paraId="2EBB36C6" w14:textId="77777777" w:rsidR="00FD7D7A" w:rsidRPr="00FD7D7A" w:rsidRDefault="00FD7D7A" w:rsidP="00FD7D7A">
      <w:pPr>
        <w:pStyle w:val="Akapitzlist"/>
        <w:numPr>
          <w:ilvl w:val="1"/>
          <w:numId w:val="2"/>
        </w:numPr>
        <w:spacing w:before="120" w:line="288" w:lineRule="auto"/>
        <w:ind w:left="567" w:hanging="283"/>
        <w:contextualSpacing w:val="0"/>
        <w:jc w:val="both"/>
      </w:pPr>
      <w:r w:rsidRPr="00FD7D7A">
        <w:t>który, w postępowaniach, złożył najkorzystniejszą ofertę i:</w:t>
      </w:r>
    </w:p>
    <w:p w14:paraId="5F311455" w14:textId="77777777" w:rsidR="00FD7D7A" w:rsidRPr="00FD7D7A" w:rsidRDefault="00FD7D7A" w:rsidP="00952FE3">
      <w:pPr>
        <w:pStyle w:val="Akapitzlist"/>
        <w:numPr>
          <w:ilvl w:val="2"/>
          <w:numId w:val="92"/>
        </w:numPr>
        <w:ind w:left="1134" w:hanging="283"/>
        <w:jc w:val="both"/>
      </w:pPr>
      <w:r w:rsidRPr="00FD7D7A">
        <w:t>odmówił zawarcia umowy, lub</w:t>
      </w:r>
    </w:p>
    <w:p w14:paraId="78E5E8E0" w14:textId="77777777" w:rsidR="00FD7D7A" w:rsidRPr="00FD7D7A" w:rsidRDefault="00FD7D7A" w:rsidP="00952FE3">
      <w:pPr>
        <w:pStyle w:val="Akapitzlist"/>
        <w:numPr>
          <w:ilvl w:val="2"/>
          <w:numId w:val="92"/>
        </w:numPr>
        <w:ind w:left="1134" w:hanging="283"/>
        <w:jc w:val="both"/>
      </w:pPr>
      <w:r w:rsidRPr="00FD7D7A">
        <w:t xml:space="preserve">wycofał ofertę, lub </w:t>
      </w:r>
    </w:p>
    <w:p w14:paraId="2723DE13" w14:textId="77777777" w:rsidR="00FD7D7A" w:rsidRDefault="00FD7D7A" w:rsidP="00952FE3">
      <w:pPr>
        <w:pStyle w:val="Akapitzlist"/>
        <w:numPr>
          <w:ilvl w:val="2"/>
          <w:numId w:val="92"/>
        </w:numPr>
        <w:ind w:left="1134" w:hanging="283"/>
        <w:jc w:val="both"/>
      </w:pPr>
      <w:r w:rsidRPr="00FD7D7A">
        <w:t xml:space="preserve">nie uzupełnił oświadczeń i dokumentów na wezwanie, o którym mowa w § 39 ust. 6 Regulaminu. </w:t>
      </w:r>
    </w:p>
    <w:p w14:paraId="10BC253C" w14:textId="77777777" w:rsidR="0042495A" w:rsidRPr="0042495A" w:rsidRDefault="0042495A" w:rsidP="0042495A">
      <w:pPr>
        <w:pStyle w:val="Akapitzlist"/>
        <w:numPr>
          <w:ilvl w:val="1"/>
          <w:numId w:val="2"/>
        </w:numPr>
        <w:spacing w:before="120" w:line="288" w:lineRule="auto"/>
        <w:ind w:left="567" w:hanging="283"/>
        <w:contextualSpacing w:val="0"/>
        <w:jc w:val="both"/>
      </w:pPr>
      <w:r w:rsidRPr="0042495A">
        <w:t>w przypadkach, o których mowa w ust. 2 pkt 8) Wykonawca podlega wykluczeniu na okres 3 miesięcy (licząc od daty rozstrzygnięcia postępowania). Skrócenie tego terminu wymaga zgody Zarządu.</w:t>
      </w:r>
    </w:p>
    <w:p w14:paraId="7C2849D8" w14:textId="77777777" w:rsidR="000A645B" w:rsidRPr="000F3538" w:rsidRDefault="000A645B" w:rsidP="0022543C">
      <w:pPr>
        <w:pStyle w:val="Akapitzlist"/>
        <w:numPr>
          <w:ilvl w:val="1"/>
          <w:numId w:val="2"/>
        </w:numPr>
        <w:spacing w:before="120" w:line="288" w:lineRule="auto"/>
        <w:ind w:left="567" w:hanging="283"/>
        <w:contextualSpacing w:val="0"/>
        <w:jc w:val="both"/>
      </w:pPr>
      <w:r w:rsidRPr="000F3538">
        <w:t>który, w przypadku zamówień, o których mowa w §30 ust. 6 Regulaminu:</w:t>
      </w:r>
    </w:p>
    <w:p w14:paraId="30A5DBBB" w14:textId="65343F9C" w:rsidR="000A645B" w:rsidRPr="000F3538" w:rsidRDefault="000A645B" w:rsidP="000A645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952FE3">
      <w:pPr>
        <w:pStyle w:val="Akapitzlist"/>
        <w:numPr>
          <w:ilvl w:val="2"/>
          <w:numId w:val="33"/>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952FE3">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952FE3">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0A645B">
      <w:pPr>
        <w:pStyle w:val="Punkt"/>
        <w:numPr>
          <w:ilvl w:val="2"/>
          <w:numId w:val="2"/>
        </w:numPr>
        <w:ind w:left="1134" w:hanging="283"/>
        <w:rPr>
          <w:color w:val="FF0000"/>
        </w:rPr>
      </w:pPr>
      <w:r w:rsidRPr="000F3538">
        <w:t xml:space="preserve">pomimo wyboru jego oferty jako najkorzystniejszej w postępowaniu o udzielenie zamówienia przeprowadzonym przez Zamawiającego, odmówił podpisania umowy, </w:t>
      </w:r>
      <w:r w:rsidRPr="00AC7F5E">
        <w:t>nie wniósł wymaganego zabezpieczenia należytego wykonania umowy (</w:t>
      </w:r>
      <w:r w:rsidRPr="00AC7F5E">
        <w:rPr>
          <w:i/>
          <w:iCs/>
        </w:rPr>
        <w:t>jeżeli było wymagane</w:t>
      </w:r>
      <w:r w:rsidRPr="00AC7F5E">
        <w:t xml:space="preserve">) lub </w:t>
      </w:r>
      <w:r w:rsidRPr="000F3538">
        <w:t xml:space="preserve">zawarcie umowy stało się niemożliwe z przyczyn leżących po stronie </w:t>
      </w:r>
      <w:r w:rsidR="00DB4D9E">
        <w:t>Wykonawcy</w:t>
      </w:r>
      <w:r w:rsidRPr="000F3538">
        <w:t>;</w:t>
      </w:r>
    </w:p>
    <w:p w14:paraId="31532E87" w14:textId="641FDD39" w:rsidR="000A645B" w:rsidRPr="000F3538" w:rsidRDefault="000A645B" w:rsidP="000A645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95347E">
        <w:t>9</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933285">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804500">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1AFB09B9" w14:textId="54C8E66F" w:rsidR="007B1665" w:rsidRPr="00B92962" w:rsidRDefault="007B1665" w:rsidP="00952FE3">
      <w:pPr>
        <w:numPr>
          <w:ilvl w:val="2"/>
          <w:numId w:val="74"/>
        </w:numPr>
        <w:spacing w:before="120" w:line="312" w:lineRule="auto"/>
        <w:contextualSpacing/>
        <w:jc w:val="both"/>
        <w:rPr>
          <w:sz w:val="24"/>
          <w:szCs w:val="24"/>
        </w:rPr>
      </w:pPr>
      <w:r w:rsidRPr="00BC54B8">
        <w:rPr>
          <w:sz w:val="24"/>
          <w:szCs w:val="24"/>
        </w:rPr>
        <w:t>w okresie ostatnich 5 lat przed terminem składania ofert (a je</w:t>
      </w:r>
      <w:r w:rsidR="00D26651" w:rsidRPr="00BC54B8">
        <w:rPr>
          <w:sz w:val="24"/>
          <w:szCs w:val="24"/>
        </w:rPr>
        <w:t>żeli</w:t>
      </w:r>
      <w:r w:rsidRPr="00BC54B8">
        <w:rPr>
          <w:sz w:val="24"/>
          <w:szCs w:val="24"/>
        </w:rPr>
        <w:t xml:space="preserve"> okres prowadzenia działalności jest krótszy </w:t>
      </w:r>
      <w:r w:rsidR="00B847E5" w:rsidRPr="00BC54B8">
        <w:rPr>
          <w:sz w:val="24"/>
          <w:szCs w:val="24"/>
        </w:rPr>
        <w:t>–</w:t>
      </w:r>
      <w:r w:rsidRPr="00BC54B8">
        <w:rPr>
          <w:sz w:val="24"/>
          <w:szCs w:val="24"/>
        </w:rPr>
        <w:t xml:space="preserve"> w tym okresie) wykonał co najmniej </w:t>
      </w:r>
      <w:r w:rsidR="007C1766" w:rsidRPr="00BC54B8">
        <w:rPr>
          <w:sz w:val="24"/>
          <w:szCs w:val="24"/>
        </w:rPr>
        <w:t>dwie</w:t>
      </w:r>
      <w:r w:rsidR="00471A6C" w:rsidRPr="00BC54B8">
        <w:rPr>
          <w:sz w:val="24"/>
          <w:szCs w:val="24"/>
        </w:rPr>
        <w:t xml:space="preserve"> </w:t>
      </w:r>
      <w:r w:rsidRPr="00BC54B8">
        <w:rPr>
          <w:sz w:val="24"/>
          <w:szCs w:val="24"/>
        </w:rPr>
        <w:t xml:space="preserve">roboty budowlane </w:t>
      </w:r>
      <w:r w:rsidR="00BA1689" w:rsidRPr="00BC54B8">
        <w:rPr>
          <w:sz w:val="24"/>
          <w:szCs w:val="24"/>
        </w:rPr>
        <w:t>w obiektach rekreacyjnych lub sportowych</w:t>
      </w:r>
      <w:r w:rsidRPr="00BC54B8">
        <w:rPr>
          <w:sz w:val="24"/>
          <w:szCs w:val="24"/>
        </w:rPr>
        <w:t>,</w:t>
      </w:r>
      <w:r w:rsidR="00471A6C" w:rsidRPr="00BC54B8">
        <w:rPr>
          <w:sz w:val="24"/>
          <w:szCs w:val="24"/>
        </w:rPr>
        <w:t xml:space="preserve"> </w:t>
      </w:r>
      <w:r w:rsidR="00080A0A" w:rsidRPr="00BC54B8">
        <w:rPr>
          <w:sz w:val="24"/>
          <w:szCs w:val="24"/>
        </w:rPr>
        <w:t xml:space="preserve">na wartość łączną nie niższą niż </w:t>
      </w:r>
      <w:r w:rsidR="00471A6C" w:rsidRPr="00BC54B8">
        <w:rPr>
          <w:sz w:val="24"/>
          <w:szCs w:val="24"/>
        </w:rPr>
        <w:t xml:space="preserve">100 000,00 </w:t>
      </w:r>
      <w:r w:rsidRPr="00BC54B8">
        <w:rPr>
          <w:sz w:val="24"/>
          <w:szCs w:val="24"/>
        </w:rPr>
        <w:t>PLN</w:t>
      </w:r>
      <w:r w:rsidR="00CB38AA" w:rsidRPr="00BC54B8">
        <w:rPr>
          <w:sz w:val="24"/>
          <w:szCs w:val="24"/>
        </w:rPr>
        <w:t xml:space="preserve">  brutto</w:t>
      </w:r>
      <w:r w:rsidR="00B92962" w:rsidRPr="00B92962">
        <w:rPr>
          <w:sz w:val="24"/>
          <w:szCs w:val="24"/>
        </w:rPr>
        <w:t>.</w:t>
      </w:r>
    </w:p>
    <w:p w14:paraId="192271EE" w14:textId="6F7E8F9F" w:rsidR="00182B15" w:rsidRPr="001D6E4C" w:rsidRDefault="00804500" w:rsidP="00B92962">
      <w:pPr>
        <w:pStyle w:val="Akapitzlist"/>
        <w:numPr>
          <w:ilvl w:val="2"/>
          <w:numId w:val="74"/>
        </w:numPr>
        <w:spacing w:before="120" w:line="360" w:lineRule="auto"/>
        <w:contextualSpacing w:val="0"/>
        <w:jc w:val="both"/>
      </w:pPr>
      <w:r w:rsidRPr="001D6E4C">
        <w:t>skie</w:t>
      </w:r>
      <w:r w:rsidR="00182B15" w:rsidRPr="001D6E4C">
        <w:t>ruje do wykonania zamówienia osoby o następujących kwalifikacjach:</w:t>
      </w:r>
    </w:p>
    <w:p w14:paraId="7149068E" w14:textId="721A2C3C" w:rsidR="003D777D" w:rsidRPr="00575ADF" w:rsidRDefault="003D777D" w:rsidP="00B92962">
      <w:pPr>
        <w:pStyle w:val="Akapitzlist"/>
        <w:numPr>
          <w:ilvl w:val="0"/>
          <w:numId w:val="94"/>
        </w:numPr>
        <w:spacing w:line="276" w:lineRule="auto"/>
        <w:jc w:val="both"/>
      </w:pPr>
      <w:bookmarkStart w:id="18" w:name="_Hlk203543355"/>
      <w:r w:rsidRPr="00575ADF">
        <w:t>co najmniej  jedną osobę posiadając</w:t>
      </w:r>
      <w:r w:rsidR="00D5329F">
        <w:t>a</w:t>
      </w:r>
      <w:r w:rsidRPr="00575ADF">
        <w:t xml:space="preserve"> uprawnienia budowlane do kierowania robotami budowlanymi w specjalności konstrukcyjno-budowlanej</w:t>
      </w:r>
      <w:r w:rsidR="00D5329F">
        <w:t>,</w:t>
      </w:r>
    </w:p>
    <w:p w14:paraId="198D74AB" w14:textId="4CE9AA89" w:rsidR="003D777D" w:rsidRPr="00575ADF" w:rsidRDefault="003D777D" w:rsidP="00B92962">
      <w:pPr>
        <w:pStyle w:val="Akapitzlist"/>
        <w:numPr>
          <w:ilvl w:val="0"/>
          <w:numId w:val="94"/>
        </w:numPr>
        <w:spacing w:line="276" w:lineRule="auto"/>
        <w:jc w:val="both"/>
      </w:pPr>
      <w:r w:rsidRPr="00575ADF">
        <w:t>co najmniej 1 osob</w:t>
      </w:r>
      <w:r w:rsidR="00B92962">
        <w:t>ę</w:t>
      </w:r>
      <w:r w:rsidRPr="00575ADF">
        <w:t xml:space="preserve"> </w:t>
      </w:r>
      <w:r w:rsidR="00D5329F" w:rsidRPr="00575ADF">
        <w:t>posiadając</w:t>
      </w:r>
      <w:r w:rsidR="00B92962">
        <w:t>ą</w:t>
      </w:r>
      <w:r w:rsidR="00D5329F" w:rsidRPr="00575ADF">
        <w:t xml:space="preserve"> uprawnienia budowlane do kierowania robotami budowlanymi </w:t>
      </w:r>
      <w:r w:rsidR="00D5329F">
        <w:t>w</w:t>
      </w:r>
      <w:r w:rsidRPr="00575ADF">
        <w:t xml:space="preserve"> specjalności </w:t>
      </w:r>
      <w:r w:rsidRPr="00863B8B">
        <w:t xml:space="preserve">instalacyjnej </w:t>
      </w:r>
      <w:r w:rsidRPr="00575ADF">
        <w:t>w zakresie sieci, instalacji i</w:t>
      </w:r>
      <w:r w:rsidR="00D5329F">
        <w:t> </w:t>
      </w:r>
      <w:r w:rsidRPr="00575ADF">
        <w:t>urządzeń cieplnych, wentylacyjnych, gazowych, wodociągowych</w:t>
      </w:r>
      <w:r w:rsidR="00D5329F">
        <w:t xml:space="preserve"> </w:t>
      </w:r>
      <w:r w:rsidRPr="00575ADF">
        <w:t>i</w:t>
      </w:r>
      <w:r w:rsidR="00D5329F">
        <w:t> </w:t>
      </w:r>
      <w:r w:rsidRPr="00575ADF">
        <w:t>kanalizacyjnych;</w:t>
      </w:r>
    </w:p>
    <w:p w14:paraId="6E45312B" w14:textId="332B03F9" w:rsidR="00182B15" w:rsidRPr="00575ADF" w:rsidRDefault="003D777D" w:rsidP="00B92962">
      <w:pPr>
        <w:pStyle w:val="Akapitzlist"/>
        <w:numPr>
          <w:ilvl w:val="0"/>
          <w:numId w:val="94"/>
        </w:numPr>
        <w:spacing w:line="276" w:lineRule="auto"/>
        <w:jc w:val="both"/>
      </w:pPr>
      <w:r w:rsidRPr="00575ADF">
        <w:t>co najmniej 1 osob</w:t>
      </w:r>
      <w:r w:rsidR="00B92962">
        <w:t>ę</w:t>
      </w:r>
      <w:r w:rsidRPr="00575ADF">
        <w:t xml:space="preserve"> </w:t>
      </w:r>
      <w:r w:rsidR="00D5329F" w:rsidRPr="00575ADF">
        <w:t>posiadając</w:t>
      </w:r>
      <w:r w:rsidR="00B92962">
        <w:t>ą</w:t>
      </w:r>
      <w:r w:rsidR="00D5329F" w:rsidRPr="00575ADF">
        <w:t xml:space="preserve"> uprawnienia budowlane do kierowania robotami budowlanymi </w:t>
      </w:r>
      <w:r w:rsidR="00D5329F">
        <w:t>w</w:t>
      </w:r>
      <w:r w:rsidRPr="00575ADF">
        <w:t xml:space="preserve"> specjalności instalacyjnej w zakresie sieci, instalacji </w:t>
      </w:r>
      <w:r w:rsidR="00DC3B51">
        <w:br/>
      </w:r>
      <w:r w:rsidRPr="00575ADF">
        <w:t>i urządzeń elektrycznych i elektroenergetycznych</w:t>
      </w:r>
      <w:bookmarkEnd w:id="18"/>
      <w:r w:rsidR="00D5329F">
        <w:t>.</w:t>
      </w:r>
    </w:p>
    <w:p w14:paraId="797B2B1A" w14:textId="3FF4662B" w:rsidR="00BE216C" w:rsidRPr="0075297B" w:rsidRDefault="00397218" w:rsidP="0075297B">
      <w:pPr>
        <w:spacing w:before="120" w:line="276" w:lineRule="auto"/>
        <w:jc w:val="both"/>
        <w:rPr>
          <w:i/>
          <w:iCs/>
          <w:sz w:val="24"/>
          <w:szCs w:val="24"/>
        </w:rPr>
      </w:pPr>
      <w:r w:rsidRPr="0075297B">
        <w:rPr>
          <w:i/>
          <w:iCs/>
          <w:sz w:val="24"/>
          <w:szCs w:val="24"/>
        </w:rPr>
        <w:t>Zamawiający dopuszcza posiadanie uprawnień</w:t>
      </w:r>
      <w:r w:rsidR="00BE216C" w:rsidRPr="0075297B">
        <w:rPr>
          <w:i/>
          <w:iCs/>
          <w:sz w:val="24"/>
          <w:szCs w:val="24"/>
        </w:rPr>
        <w:t>/kwalifikacji</w:t>
      </w:r>
      <w:r w:rsidRPr="0075297B">
        <w:rPr>
          <w:i/>
          <w:iCs/>
          <w:sz w:val="24"/>
          <w:szCs w:val="24"/>
        </w:rPr>
        <w:t xml:space="preserve"> równoważnych do ww., wydanych na podstawie innych przepisów prawa. </w:t>
      </w:r>
    </w:p>
    <w:p w14:paraId="6AD7C64C" w14:textId="54925F4F" w:rsidR="00BE216C" w:rsidRPr="00B92962" w:rsidRDefault="00397218" w:rsidP="0075297B">
      <w:pPr>
        <w:spacing w:before="120" w:line="276" w:lineRule="auto"/>
        <w:jc w:val="both"/>
        <w:rPr>
          <w:i/>
          <w:iCs/>
          <w:sz w:val="24"/>
          <w:szCs w:val="24"/>
        </w:rPr>
      </w:pPr>
      <w:r w:rsidRPr="00B92962">
        <w:rPr>
          <w:i/>
          <w:iCs/>
          <w:sz w:val="24"/>
          <w:szCs w:val="24"/>
        </w:rPr>
        <w:t xml:space="preserve">Zamawiający dopuszcza sytuację, że jedna osoba posiada więcej niż jedno uprawnienie z ww. wymienionych. </w:t>
      </w:r>
    </w:p>
    <w:p w14:paraId="4B99337B" w14:textId="6FB008CB" w:rsidR="00397218" w:rsidRPr="0075297B" w:rsidRDefault="00397218" w:rsidP="0075297B">
      <w:pPr>
        <w:spacing w:before="120" w:line="276" w:lineRule="auto"/>
        <w:jc w:val="both"/>
        <w:rPr>
          <w:i/>
          <w:iCs/>
          <w:sz w:val="24"/>
          <w:szCs w:val="24"/>
        </w:rPr>
      </w:pPr>
      <w:r w:rsidRPr="0075297B">
        <w:rPr>
          <w:i/>
          <w:iCs/>
          <w:sz w:val="24"/>
          <w:szCs w:val="24"/>
        </w:rPr>
        <w:t>W przypadku, gdy w procesie budowlany</w:t>
      </w:r>
      <w:r w:rsidR="004B3EFE" w:rsidRPr="0075297B">
        <w:rPr>
          <w:i/>
          <w:iCs/>
          <w:sz w:val="24"/>
          <w:szCs w:val="24"/>
        </w:rPr>
        <w:t>m</w:t>
      </w:r>
      <w:r w:rsidRPr="0075297B">
        <w:rPr>
          <w:i/>
          <w:iCs/>
          <w:sz w:val="24"/>
          <w:szCs w:val="24"/>
        </w:rPr>
        <w:t xml:space="preserve"> konieczne okaże się posiadanie innych (niewymienionych wyżej) </w:t>
      </w:r>
      <w:r w:rsidR="00EC5822" w:rsidRPr="0075297B">
        <w:rPr>
          <w:i/>
          <w:iCs/>
          <w:sz w:val="24"/>
          <w:szCs w:val="24"/>
        </w:rPr>
        <w:t>kwalifikacji/</w:t>
      </w:r>
      <w:r w:rsidRPr="0075297B">
        <w:rPr>
          <w:i/>
          <w:iCs/>
          <w:sz w:val="24"/>
          <w:szCs w:val="24"/>
        </w:rPr>
        <w:t xml:space="preserve">uprawnień Wykonawca zapewni osoby z wymaganymi </w:t>
      </w:r>
      <w:r w:rsidR="00EC5822" w:rsidRPr="0075297B">
        <w:rPr>
          <w:i/>
          <w:iCs/>
          <w:sz w:val="24"/>
          <w:szCs w:val="24"/>
        </w:rPr>
        <w:t>kwalifikacjami/</w:t>
      </w:r>
      <w:r w:rsidRPr="0075297B">
        <w:rPr>
          <w:i/>
          <w:iCs/>
          <w:sz w:val="24"/>
          <w:szCs w:val="24"/>
        </w:rPr>
        <w:t>uprawnieniami.</w:t>
      </w:r>
    </w:p>
    <w:p w14:paraId="104CDCEE" w14:textId="76FC324D" w:rsidR="00E270D0" w:rsidRPr="0075297B" w:rsidRDefault="00E270D0" w:rsidP="0075297B">
      <w:pPr>
        <w:spacing w:before="120" w:line="276" w:lineRule="auto"/>
        <w:jc w:val="both"/>
        <w:rPr>
          <w:i/>
          <w:iCs/>
          <w:sz w:val="24"/>
          <w:szCs w:val="24"/>
        </w:rPr>
      </w:pPr>
      <w:r w:rsidRPr="0075297B">
        <w:rPr>
          <w:i/>
          <w:iCs/>
          <w:sz w:val="24"/>
          <w:szCs w:val="24"/>
        </w:rPr>
        <w:t>Osoby, które będą pełnić samodzielne funkcje techniczne w procesie budowlanym (w</w:t>
      </w:r>
      <w:r w:rsidR="0075297B" w:rsidRPr="0075297B">
        <w:rPr>
          <w:i/>
          <w:iCs/>
          <w:sz w:val="24"/>
          <w:szCs w:val="24"/>
        </w:rPr>
        <w:t> </w:t>
      </w:r>
      <w:r w:rsidRPr="0075297B">
        <w:rPr>
          <w:i/>
          <w:iCs/>
          <w:sz w:val="24"/>
          <w:szCs w:val="24"/>
        </w:rPr>
        <w:t xml:space="preserve">rozumieniu zapisów ustawy Prawo budowlane) w dniu zawarcia </w:t>
      </w:r>
      <w:r w:rsidR="0012035B">
        <w:rPr>
          <w:i/>
          <w:iCs/>
          <w:sz w:val="24"/>
          <w:szCs w:val="24"/>
        </w:rPr>
        <w:t>u</w:t>
      </w:r>
      <w:r w:rsidRPr="0075297B">
        <w:rPr>
          <w:i/>
          <w:iCs/>
          <w:sz w:val="24"/>
          <w:szCs w:val="24"/>
        </w:rPr>
        <w:t>mowy winny spełniać wymagania określone w ustawie z dnia 15 grudnia 2000 r. o samorządach zawodowych architektów oraz inżynierów budownictwa.</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8918024"/>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B807FA"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72DB09D2"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2B1591B2" w14:textId="7D379FD8"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8918025"/>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2C8F830F"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F1A55A9" w:rsidR="00EB1AE4" w:rsidRPr="00295BF5" w:rsidRDefault="001D08D4" w:rsidP="00295BF5">
      <w:pPr>
        <w:pStyle w:val="Akapitzlist"/>
        <w:numPr>
          <w:ilvl w:val="1"/>
          <w:numId w:val="4"/>
        </w:numPr>
        <w:spacing w:before="120" w:line="312" w:lineRule="auto"/>
        <w:contextualSpacing w:val="0"/>
        <w:jc w:val="both"/>
      </w:pPr>
      <w:r w:rsidRPr="00057162">
        <w:lastRenderedPageBreak/>
        <w:t>czy i</w:t>
      </w:r>
      <w:r w:rsidR="00D15EF2">
        <w:t xml:space="preserve"> w</w:t>
      </w:r>
      <w:r w:rsidRPr="00057162">
        <w:t xml:space="preserve"> jakim zakresie podmiot udostępniający zasoby </w:t>
      </w:r>
      <w:r w:rsidRPr="00636899">
        <w:t xml:space="preserve">zrealizuje </w:t>
      </w:r>
      <w:r w:rsidR="005A6E46" w:rsidRPr="00636899">
        <w:t>roboty budowlane</w:t>
      </w:r>
      <w:r w:rsidRPr="00636899">
        <w:t>,</w:t>
      </w:r>
      <w:r w:rsidRPr="00057162">
        <w:t xml:space="preserve">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891802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1F1401BB"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843C73">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F416814"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BFC2CC1"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lastRenderedPageBreak/>
        <w:t>W</w:t>
      </w:r>
      <w:r w:rsidR="00843C73">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081C3E0B"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843C73">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209167E"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843C73">
        <w:rPr>
          <w:bCs/>
          <w:iCs/>
        </w:rPr>
        <w:t> </w:t>
      </w:r>
      <w:r w:rsidRPr="00E96B76">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007769F7"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Pr="00724AA2">
        <w:t>o</w:t>
      </w:r>
      <w:r w:rsidR="00843C73">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71BD101"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D64A93" w:rsidRPr="00057162">
        <w:rPr>
          <w:bCs/>
          <w:iCs/>
        </w:rPr>
        <w:lastRenderedPageBreak/>
        <w:t>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481489" w:rsidRDefault="00D64A93" w:rsidP="00933285">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843C73">
        <w:rPr>
          <w:bCs/>
          <w:iCs/>
        </w:rPr>
        <w:t> </w:t>
      </w:r>
      <w:r w:rsidRPr="00481489">
        <w:rPr>
          <w:bCs/>
          <w:iCs/>
        </w:rPr>
        <w:t>miesiące przed ich złożeniem.</w:t>
      </w:r>
    </w:p>
    <w:p w14:paraId="280F9C5B" w14:textId="6F2CD7C4" w:rsidR="003654B6" w:rsidRDefault="000E2451" w:rsidP="00952FE3">
      <w:pPr>
        <w:pStyle w:val="Akapitzlist"/>
        <w:numPr>
          <w:ilvl w:val="1"/>
          <w:numId w:val="41"/>
        </w:numPr>
        <w:spacing w:before="120" w:line="312" w:lineRule="auto"/>
        <w:contextualSpacing w:val="0"/>
        <w:jc w:val="both"/>
        <w:rPr>
          <w:bCs/>
          <w:iCs/>
        </w:rPr>
      </w:pPr>
      <w:r w:rsidRPr="00481489">
        <w:rPr>
          <w:bCs/>
          <w:iCs/>
        </w:rPr>
        <w:t xml:space="preserve">Jeżeli w kraju, w którym </w:t>
      </w:r>
      <w:r w:rsidR="008616AB" w:rsidRPr="00481489">
        <w:rPr>
          <w:bCs/>
          <w:iCs/>
        </w:rPr>
        <w:t>Wykonawca</w:t>
      </w:r>
      <w:r w:rsidRPr="00481489">
        <w:rPr>
          <w:bCs/>
          <w:iCs/>
        </w:rPr>
        <w:t xml:space="preserve"> ma siedzibę lub miejsce zamieszkania, nie wydaje się dokumentów, o których mowa w pkt 1</w:t>
      </w:r>
      <w:r w:rsidR="008F0E1B" w:rsidRPr="00481489">
        <w:rPr>
          <w:bCs/>
          <w:iCs/>
        </w:rPr>
        <w:t>)</w:t>
      </w:r>
      <w:r w:rsidRPr="00481489">
        <w:rPr>
          <w:bCs/>
          <w:iCs/>
        </w:rPr>
        <w:t xml:space="preserve">, lub gdy dokumenty te nie odnoszą się do wszystkich przypadków, o których mowa w  tym punkcie, zastępuje się je odpowiednio w całości lub w części dokumentem zawierającym odpowiednio oświadczenie </w:t>
      </w:r>
      <w:r w:rsidR="00DB4D9E" w:rsidRPr="00481489">
        <w:rPr>
          <w:bCs/>
          <w:iCs/>
        </w:rPr>
        <w:t>Wykonawcy</w:t>
      </w:r>
      <w:r w:rsidRPr="00481489">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481489">
        <w:rPr>
          <w:bCs/>
          <w:iCs/>
        </w:rPr>
        <w:t>Wykonawcy</w:t>
      </w:r>
      <w:r w:rsidRPr="00481489">
        <w:rPr>
          <w:bCs/>
          <w:iCs/>
        </w:rPr>
        <w:t xml:space="preserve">. </w:t>
      </w:r>
      <w:r w:rsidR="00330420" w:rsidRPr="00481489">
        <w:rPr>
          <w:bCs/>
          <w:iCs/>
        </w:rPr>
        <w:t>Postanowienie</w:t>
      </w:r>
      <w:r w:rsidRPr="00481489">
        <w:rPr>
          <w:bCs/>
          <w:iCs/>
        </w:rPr>
        <w:t xml:space="preserve"> </w:t>
      </w:r>
      <w:r w:rsidR="00330420" w:rsidRPr="00481489">
        <w:rPr>
          <w:bCs/>
          <w:iCs/>
        </w:rPr>
        <w:t xml:space="preserve">pkt </w:t>
      </w:r>
      <w:r w:rsidR="004F6CF7" w:rsidRPr="00481489">
        <w:rPr>
          <w:bCs/>
          <w:iCs/>
        </w:rPr>
        <w:t>2</w:t>
      </w:r>
      <w:r w:rsidR="006B0420" w:rsidRPr="00481489">
        <w:rPr>
          <w:bCs/>
          <w:iCs/>
        </w:rPr>
        <w:t>)</w:t>
      </w:r>
      <w:r w:rsidR="004F6CF7" w:rsidRPr="00481489">
        <w:rPr>
          <w:bCs/>
          <w:iCs/>
        </w:rPr>
        <w:t xml:space="preserve"> </w:t>
      </w:r>
      <w:r w:rsidRPr="00481489">
        <w:rPr>
          <w:bCs/>
          <w:iCs/>
        </w:rPr>
        <w:t>stosuje</w:t>
      </w:r>
      <w:r w:rsidRPr="003654B6">
        <w:rPr>
          <w:bCs/>
          <w:iCs/>
        </w:rPr>
        <w:t xml:space="preserve"> się.</w:t>
      </w:r>
    </w:p>
    <w:p w14:paraId="0DADEEFC" w14:textId="4AA1332A" w:rsidR="00C7690B" w:rsidRPr="00636899" w:rsidRDefault="003526E0" w:rsidP="00636899">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A60A2B6" w14:textId="03DA4B69" w:rsidR="005A6E46" w:rsidRPr="00636899" w:rsidRDefault="005A6E46" w:rsidP="00952FE3">
      <w:pPr>
        <w:pStyle w:val="Akapitzlist"/>
        <w:numPr>
          <w:ilvl w:val="1"/>
          <w:numId w:val="15"/>
        </w:numPr>
        <w:spacing w:before="120" w:line="312" w:lineRule="auto"/>
        <w:contextualSpacing w:val="0"/>
        <w:jc w:val="both"/>
        <w:rPr>
          <w:b/>
          <w:iCs/>
        </w:rPr>
      </w:pPr>
      <w:r w:rsidRPr="00636899">
        <w:rPr>
          <w:bCs/>
          <w:iCs/>
        </w:rPr>
        <w:t xml:space="preserve">wykazu robót budowlanych wykonanych nie wcześniej niż w okresie ostatnich </w:t>
      </w:r>
      <w:r w:rsidRPr="00636899">
        <w:rPr>
          <w:b/>
          <w:iCs/>
        </w:rPr>
        <w:t>5 lat</w:t>
      </w:r>
      <w:r w:rsidRPr="00636899">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636899">
        <w:rPr>
          <w:b/>
          <w:iCs/>
        </w:rPr>
        <w:t>Załącznik nr 4.3 do SWZ</w:t>
      </w:r>
    </w:p>
    <w:p w14:paraId="020FDCC2" w14:textId="666446CA" w:rsidR="00B40469" w:rsidRPr="00B6788B" w:rsidRDefault="00B40469" w:rsidP="00952FE3">
      <w:pPr>
        <w:pStyle w:val="Akapitzlist"/>
        <w:numPr>
          <w:ilvl w:val="1"/>
          <w:numId w:val="15"/>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wraz z</w:t>
      </w:r>
      <w:r w:rsidR="00B77D28">
        <w:rPr>
          <w:bCs/>
          <w:iCs/>
        </w:rPr>
        <w:t> </w:t>
      </w:r>
      <w:r w:rsidRPr="00B6788B">
        <w:rPr>
          <w:bCs/>
          <w:iCs/>
        </w:rPr>
        <w:t>informacjami na temat ich kwalifikacji zawodowych, uprawnień, doświadczenia 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B77D28">
        <w:rPr>
          <w:b/>
          <w:iCs/>
        </w:rPr>
        <w:t xml:space="preserve"> </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DD0BC1">
      <w:pPr>
        <w:pStyle w:val="Akapitzlist"/>
        <w:numPr>
          <w:ilvl w:val="0"/>
          <w:numId w:val="7"/>
        </w:numPr>
        <w:spacing w:before="120" w:line="312" w:lineRule="auto"/>
        <w:ind w:left="284" w:hanging="284"/>
        <w:jc w:val="both"/>
      </w:pPr>
      <w:r w:rsidRPr="00E96B76">
        <w:rPr>
          <w:bCs/>
          <w:iCs/>
        </w:rPr>
        <w:lastRenderedPageBreak/>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4FFC8493"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C12DF6F"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175E767A" w:rsidR="00880181" w:rsidRPr="00057162" w:rsidRDefault="00880181" w:rsidP="00DD0BC1">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673AFD5A" w14:textId="5560BA61" w:rsidR="00C075D0" w:rsidRPr="00057162" w:rsidRDefault="003B6DA7" w:rsidP="00DD0BC1">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891802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4107C47C"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p>
    <w:p w14:paraId="6C3FB34F" w14:textId="0040447E" w:rsidR="007C04BE" w:rsidRPr="00BA1689" w:rsidRDefault="007C04BE" w:rsidP="00D5329F">
      <w:pPr>
        <w:pStyle w:val="Akapitzlist"/>
        <w:numPr>
          <w:ilvl w:val="0"/>
          <w:numId w:val="95"/>
        </w:numPr>
        <w:spacing w:after="120"/>
        <w:ind w:left="709"/>
        <w:jc w:val="both"/>
        <w:rPr>
          <w:bCs/>
          <w:color w:val="7030A0"/>
        </w:rPr>
      </w:pPr>
      <w:r w:rsidRPr="00B92962">
        <w:rPr>
          <w:bCs/>
        </w:rPr>
        <w:t>kosztorysu opracowanego na podstawie przedmiaru stanowiącego Załącznik do SWZ.</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84E1902"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843C73">
        <w:rPr>
          <w:b/>
          <w:iCs/>
        </w:rPr>
        <w:t> </w:t>
      </w:r>
      <w:r w:rsidR="00054C51" w:rsidRPr="008877C7">
        <w:rPr>
          <w:b/>
          <w:iCs/>
        </w:rPr>
        <w:t>4</w:t>
      </w:r>
      <w:r w:rsidRPr="008877C7">
        <w:rPr>
          <w:b/>
          <w:iCs/>
        </w:rPr>
        <w:t>.6 do SWZ</w:t>
      </w:r>
      <w:r w:rsidR="0022543C">
        <w:rPr>
          <w:b/>
          <w:iCs/>
        </w:rPr>
        <w:t>;</w:t>
      </w:r>
      <w:r w:rsidRPr="008877C7">
        <w:rPr>
          <w:bCs/>
        </w:rPr>
        <w:t xml:space="preserve"> </w:t>
      </w:r>
    </w:p>
    <w:p w14:paraId="021A3EBA" w14:textId="249D6A61" w:rsidR="001B12E6" w:rsidRPr="008877C7" w:rsidRDefault="001B12E6" w:rsidP="001B12E6">
      <w:pPr>
        <w:pStyle w:val="Akapitzlist"/>
        <w:numPr>
          <w:ilvl w:val="1"/>
          <w:numId w:val="9"/>
        </w:numPr>
        <w:spacing w:before="120" w:line="312" w:lineRule="auto"/>
        <w:contextualSpacing w:val="0"/>
        <w:jc w:val="both"/>
        <w:rPr>
          <w:b/>
        </w:rPr>
      </w:pPr>
      <w:r w:rsidRPr="008877C7">
        <w:rPr>
          <w:bCs/>
        </w:rPr>
        <w:lastRenderedPageBreak/>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Załącznikiem nr</w:t>
      </w:r>
      <w:r w:rsidR="00843C73">
        <w:rPr>
          <w:b/>
        </w:rPr>
        <w:t>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B5786B0"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Pr="008877C7">
        <w:rPr>
          <w:bCs/>
        </w:rPr>
        <w:t>zamawiającego obowiązku podatkowego zgodnie z ustawą z</w:t>
      </w:r>
      <w:r w:rsidR="00843C73">
        <w:rPr>
          <w:bCs/>
        </w:rPr>
        <w:t> </w:t>
      </w:r>
      <w:r w:rsidRPr="008877C7">
        <w:rPr>
          <w:bCs/>
        </w:rPr>
        <w:t xml:space="preserve">11.03.2004r. o podatku od towarów i </w:t>
      </w:r>
      <w:r w:rsidRPr="005F32F9">
        <w:rPr>
          <w:bCs/>
        </w:rPr>
        <w:t xml:space="preserve">usług. Wzór </w:t>
      </w:r>
      <w:r w:rsidRPr="008877C7">
        <w:rPr>
          <w:bCs/>
        </w:rPr>
        <w:t xml:space="preserve">informacji stanowi </w:t>
      </w:r>
      <w:r w:rsidRPr="008877C7">
        <w:rPr>
          <w:b/>
        </w:rPr>
        <w:t>Załącznik nr</w:t>
      </w:r>
      <w:r w:rsidR="00843C73">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8918028"/>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654605E1"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A618C8E" w14:textId="1C7EA7F1" w:rsidR="00F13DFD" w:rsidRPr="008877C7" w:rsidRDefault="006B0420"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Załącznik nr</w:t>
      </w:r>
      <w:r w:rsidR="00843C73">
        <w:rPr>
          <w:b/>
        </w:rPr>
        <w:t>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891802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589C7AA7" w14:textId="565DAAB8" w:rsidR="00713515" w:rsidRPr="00B0705F" w:rsidRDefault="00713515" w:rsidP="00713515">
      <w:pPr>
        <w:pStyle w:val="Akapitzlist"/>
        <w:numPr>
          <w:ilvl w:val="0"/>
          <w:numId w:val="8"/>
        </w:numPr>
        <w:spacing w:before="120" w:line="312" w:lineRule="auto"/>
        <w:contextualSpacing w:val="0"/>
        <w:jc w:val="both"/>
        <w:rPr>
          <w:b/>
        </w:rPr>
      </w:pPr>
      <w:bookmarkStart w:id="40" w:name="_Toc106095848"/>
      <w:bookmarkStart w:id="41" w:name="_Toc106096392"/>
      <w:r w:rsidRPr="00B0705F">
        <w:rPr>
          <w:bCs/>
        </w:rPr>
        <w:t xml:space="preserve">Zamawiający żąda od Wykonawców wniesienia wadium w wysokości </w:t>
      </w:r>
      <w:r w:rsidRPr="00713515">
        <w:rPr>
          <w:b/>
        </w:rPr>
        <w:t>10 </w:t>
      </w:r>
      <w:r w:rsidRPr="00B0705F">
        <w:rPr>
          <w:b/>
        </w:rPr>
        <w:t>000,00</w:t>
      </w:r>
      <w:r w:rsidRPr="00B0705F">
        <w:rPr>
          <w:bCs/>
        </w:rPr>
        <w:t xml:space="preserve"> PLN </w:t>
      </w:r>
    </w:p>
    <w:p w14:paraId="061A2FD0" w14:textId="7B0B7A21" w:rsidR="00713515" w:rsidRPr="0059217D" w:rsidRDefault="00713515" w:rsidP="00713515">
      <w:pPr>
        <w:pStyle w:val="Akapitzlist"/>
        <w:numPr>
          <w:ilvl w:val="0"/>
          <w:numId w:val="8"/>
        </w:numPr>
        <w:spacing w:before="120" w:line="312" w:lineRule="auto"/>
        <w:contextualSpacing w:val="0"/>
        <w:jc w:val="both"/>
        <w:rPr>
          <w:b/>
        </w:rPr>
      </w:pPr>
      <w:r w:rsidRPr="0059217D">
        <w:t xml:space="preserve">Jeżeli w okresie </w:t>
      </w:r>
      <w:r>
        <w:t>12 miesięcy</w:t>
      </w:r>
      <w:r w:rsidRPr="0059217D">
        <w:t xml:space="preserve"> licząc od terminu składania ofert </w:t>
      </w:r>
      <w:r>
        <w:t>Wykonawca</w:t>
      </w:r>
      <w:r w:rsidRPr="0059217D">
        <w:t xml:space="preserve"> w innym postępowaniu prowadzonym przez Polską Grupę Górniczą S.A. odmówił zawarcia umowy </w:t>
      </w:r>
      <w:r w:rsidRPr="0059217D">
        <w:br/>
        <w:t xml:space="preserve">z przyczyn leżących po jego stronie lub wycofał ofertę, </w:t>
      </w:r>
      <w:r>
        <w:t xml:space="preserve">to </w:t>
      </w:r>
      <w:r w:rsidRPr="0059217D">
        <w:t xml:space="preserve">zobowiązany jest wnieść wadium w powiększonej wysokości, tj. </w:t>
      </w:r>
      <w:r w:rsidRPr="00AC7F5E">
        <w:t>20 000,00</w:t>
      </w:r>
      <w:r w:rsidR="00AC7F5E">
        <w:t xml:space="preserve"> PLN</w:t>
      </w:r>
      <w:r w:rsidRPr="00AC7F5E">
        <w:t>.</w:t>
      </w:r>
      <w:r>
        <w:t xml:space="preserve"> Przepisy stosuje się odpowiednio do Wykonawców wspólnie ubiegających się o udzielenie zamówienia. </w:t>
      </w:r>
    </w:p>
    <w:p w14:paraId="35A8FB8E" w14:textId="77777777" w:rsidR="00713515" w:rsidRPr="0013238E" w:rsidRDefault="00713515" w:rsidP="00AC7F5E">
      <w:pPr>
        <w:pStyle w:val="Akapitzlist"/>
        <w:numPr>
          <w:ilvl w:val="0"/>
          <w:numId w:val="8"/>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r>
        <w:rPr>
          <w:bCs/>
        </w:rPr>
        <w:t xml:space="preserve"> </w:t>
      </w:r>
    </w:p>
    <w:p w14:paraId="2EC74AE2" w14:textId="77777777" w:rsidR="00713515" w:rsidRPr="00057162" w:rsidRDefault="00713515" w:rsidP="00AC7F5E">
      <w:pPr>
        <w:pStyle w:val="Akapitzlist"/>
        <w:numPr>
          <w:ilvl w:val="0"/>
          <w:numId w:val="8"/>
        </w:numPr>
        <w:spacing w:before="120" w:line="312" w:lineRule="auto"/>
        <w:contextualSpacing w:val="0"/>
        <w:jc w:val="both"/>
        <w:rPr>
          <w:bCs/>
        </w:rPr>
      </w:pPr>
      <w:r>
        <w:rPr>
          <w:bCs/>
        </w:rPr>
        <w:t>Wykonawca</w:t>
      </w:r>
      <w:r w:rsidRPr="00057162">
        <w:rPr>
          <w:bCs/>
        </w:rPr>
        <w:t xml:space="preserve"> wnosi wadium w jednej lub kilku następujących formach:</w:t>
      </w:r>
      <w:r>
        <w:rPr>
          <w:bCs/>
        </w:rPr>
        <w:t xml:space="preserve"> </w:t>
      </w:r>
    </w:p>
    <w:p w14:paraId="2E9080D7" w14:textId="77777777" w:rsidR="00713515" w:rsidRPr="00057162" w:rsidRDefault="00713515" w:rsidP="00952FE3">
      <w:pPr>
        <w:pStyle w:val="Akapitzlist"/>
        <w:numPr>
          <w:ilvl w:val="1"/>
          <w:numId w:val="16"/>
        </w:numPr>
        <w:spacing w:before="120" w:line="312" w:lineRule="auto"/>
        <w:contextualSpacing w:val="0"/>
        <w:jc w:val="both"/>
        <w:rPr>
          <w:bCs/>
        </w:rPr>
      </w:pPr>
      <w:r w:rsidRPr="00057162">
        <w:rPr>
          <w:bCs/>
        </w:rPr>
        <w:t>pieniądz,</w:t>
      </w:r>
    </w:p>
    <w:p w14:paraId="78AB8F8B" w14:textId="77777777" w:rsidR="00713515" w:rsidRPr="00057162" w:rsidRDefault="00713515" w:rsidP="00952FE3">
      <w:pPr>
        <w:pStyle w:val="Akapitzlist"/>
        <w:numPr>
          <w:ilvl w:val="1"/>
          <w:numId w:val="16"/>
        </w:numPr>
        <w:spacing w:before="120" w:line="312" w:lineRule="auto"/>
        <w:contextualSpacing w:val="0"/>
        <w:jc w:val="both"/>
        <w:rPr>
          <w:bCs/>
        </w:rPr>
      </w:pPr>
      <w:r w:rsidRPr="00057162">
        <w:rPr>
          <w:bCs/>
        </w:rPr>
        <w:t>gwarancja bankowa,</w:t>
      </w:r>
    </w:p>
    <w:p w14:paraId="68AEC6B9" w14:textId="77777777" w:rsidR="00713515" w:rsidRPr="000C5BB6" w:rsidRDefault="00713515" w:rsidP="00952FE3">
      <w:pPr>
        <w:pStyle w:val="Akapitzlist"/>
        <w:numPr>
          <w:ilvl w:val="1"/>
          <w:numId w:val="16"/>
        </w:numPr>
        <w:spacing w:before="120" w:line="312" w:lineRule="auto"/>
        <w:contextualSpacing w:val="0"/>
        <w:jc w:val="both"/>
        <w:rPr>
          <w:bCs/>
        </w:rPr>
      </w:pPr>
      <w:r w:rsidRPr="000C5BB6">
        <w:rPr>
          <w:bCs/>
        </w:rPr>
        <w:t>gwarancja ubezpieczeniowa,</w:t>
      </w:r>
    </w:p>
    <w:p w14:paraId="140A9189" w14:textId="77777777" w:rsidR="00713515" w:rsidRPr="000C5BB6" w:rsidRDefault="00713515" w:rsidP="00952FE3">
      <w:pPr>
        <w:pStyle w:val="Akapitzlist"/>
        <w:numPr>
          <w:ilvl w:val="1"/>
          <w:numId w:val="16"/>
        </w:numPr>
        <w:spacing w:before="120" w:line="312" w:lineRule="auto"/>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w:t>
      </w:r>
      <w:r w:rsidRPr="00F74F0F">
        <w:rPr>
          <w:bCs/>
          <w:i/>
        </w:rPr>
        <w:t>o utworzeniu Polskiej Agencji Rozwoju Przedsiębiorczości</w:t>
      </w:r>
      <w:r w:rsidRPr="000C5BB6">
        <w:rPr>
          <w:bCs/>
        </w:rPr>
        <w:t xml:space="preserve"> </w:t>
      </w:r>
      <w:bookmarkStart w:id="42" w:name="_Hlk148609302"/>
    </w:p>
    <w:bookmarkEnd w:id="42"/>
    <w:p w14:paraId="747DDE94" w14:textId="3BBF73A2" w:rsidR="00713515" w:rsidRDefault="00713515" w:rsidP="00AC7F5E">
      <w:pPr>
        <w:pStyle w:val="Akapitzlist"/>
        <w:numPr>
          <w:ilvl w:val="0"/>
          <w:numId w:val="8"/>
        </w:numPr>
        <w:spacing w:before="120" w:line="312" w:lineRule="auto"/>
        <w:contextualSpacing w:val="0"/>
        <w:jc w:val="both"/>
        <w:rPr>
          <w:bCs/>
        </w:rPr>
      </w:pPr>
      <w:r w:rsidRPr="000C5BB6">
        <w:rPr>
          <w:bCs/>
        </w:rPr>
        <w:t xml:space="preserve">Wadium w pieniądzu należy wpłacić przelewem na rachunek bankowy – </w:t>
      </w:r>
      <w:bookmarkStart w:id="43" w:name="_Hlk146739260"/>
      <w:r w:rsidRPr="000C5BB6">
        <w:rPr>
          <w:b/>
        </w:rPr>
        <w:t>PKO BP nr rachunku  62 1020 1026 0000 1202 0608 9280</w:t>
      </w:r>
      <w:bookmarkEnd w:id="43"/>
      <w:r w:rsidRPr="000C5BB6">
        <w:rPr>
          <w:bCs/>
        </w:rPr>
        <w:t xml:space="preserve"> z wpisaniem </w:t>
      </w:r>
      <w:r w:rsidRPr="00057162">
        <w:rPr>
          <w:bCs/>
        </w:rPr>
        <w:t xml:space="preserve">na dowodzie wpłaty hasła: „Wadium na przetarg nr </w:t>
      </w:r>
      <w:r w:rsidRPr="004706C8">
        <w:rPr>
          <w:b/>
        </w:rPr>
        <w:t>4</w:t>
      </w:r>
      <w:r w:rsidR="00652B69">
        <w:rPr>
          <w:b/>
        </w:rPr>
        <w:t>82500693</w:t>
      </w:r>
      <w:r>
        <w:rPr>
          <w:bCs/>
        </w:rPr>
        <w:t xml:space="preserve"> pn</w:t>
      </w:r>
      <w:r w:rsidRPr="00057162">
        <w:rPr>
          <w:bCs/>
        </w:rPr>
        <w:t xml:space="preserve">. </w:t>
      </w:r>
      <w:r w:rsidR="00652B69">
        <w:rPr>
          <w:bCs/>
        </w:rPr>
        <w:t>Remont płyty boiska LKS Orzeł Jankowice</w:t>
      </w:r>
      <w:r w:rsidRPr="00057162">
        <w:rPr>
          <w:bCs/>
        </w:rPr>
        <w:t>”</w:t>
      </w:r>
      <w:r>
        <w:rPr>
          <w:bCs/>
        </w:rPr>
        <w:t xml:space="preserve"> </w:t>
      </w:r>
      <w:r w:rsidRPr="00057162">
        <w:rPr>
          <w:bCs/>
        </w:rPr>
        <w:t xml:space="preserve">Koszty prowizji bankowych z tytułu wpłaty wadium ponosi </w:t>
      </w:r>
      <w:r>
        <w:rPr>
          <w:bCs/>
        </w:rPr>
        <w:t>Wykonawca</w:t>
      </w:r>
      <w:r w:rsidRPr="00057162">
        <w:rPr>
          <w:bCs/>
        </w:rPr>
        <w:t xml:space="preserve">. </w:t>
      </w:r>
    </w:p>
    <w:p w14:paraId="1BD0BB3E" w14:textId="77777777" w:rsidR="00713515" w:rsidRDefault="00713515" w:rsidP="00AC7F5E">
      <w:pPr>
        <w:pStyle w:val="Akapitzlist"/>
        <w:numPr>
          <w:ilvl w:val="0"/>
          <w:numId w:val="8"/>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31AC0D85" w14:textId="77777777" w:rsidR="00713515" w:rsidRPr="0059217D" w:rsidRDefault="00713515" w:rsidP="00AC7F5E">
      <w:pPr>
        <w:pStyle w:val="Akapitzlist"/>
        <w:numPr>
          <w:ilvl w:val="0"/>
          <w:numId w:val="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 18) Regulaminu.</w:t>
      </w:r>
    </w:p>
    <w:p w14:paraId="308F728C" w14:textId="77777777" w:rsidR="00713515" w:rsidRPr="00D32ACE" w:rsidRDefault="00713515" w:rsidP="00AC7F5E">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0A2A266D" w14:textId="77777777" w:rsidR="00713515" w:rsidRPr="001B6C57" w:rsidRDefault="00713515" w:rsidP="00AC7F5E">
      <w:pPr>
        <w:pStyle w:val="Akapitzlist"/>
        <w:numPr>
          <w:ilvl w:val="0"/>
          <w:numId w:val="8"/>
        </w:numPr>
        <w:spacing w:before="120" w:line="312" w:lineRule="auto"/>
        <w:contextualSpacing w:val="0"/>
        <w:jc w:val="both"/>
        <w:rPr>
          <w:strike/>
        </w:rPr>
      </w:pPr>
      <w:r w:rsidRPr="00057162">
        <w:rPr>
          <w:bCs/>
        </w:rPr>
        <w:t>Zwrot wadium nastąpi</w:t>
      </w:r>
      <w:r>
        <w:rPr>
          <w:bCs/>
        </w:rPr>
        <w:t xml:space="preserve"> zgodnie </w:t>
      </w:r>
      <w:r w:rsidRPr="00E96B76">
        <w:rPr>
          <w:bCs/>
          <w:iCs/>
        </w:rPr>
        <w:t>§ 30 ust. 1</w:t>
      </w:r>
      <w:r>
        <w:rPr>
          <w:bCs/>
          <w:iCs/>
        </w:rPr>
        <w:t xml:space="preserve">6) </w:t>
      </w:r>
      <w:r w:rsidRPr="00E96B76">
        <w:rPr>
          <w:bCs/>
          <w:iCs/>
        </w:rPr>
        <w:t xml:space="preserve"> Regulaminu</w:t>
      </w:r>
      <w:r>
        <w:rPr>
          <w:bCs/>
          <w:iCs/>
        </w:rPr>
        <w:t>.</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208918030"/>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4A4CE959"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77777777" w:rsidR="00C85F61" w:rsidRPr="00057162" w:rsidRDefault="00C85F61" w:rsidP="00C85F61">
      <w:pPr>
        <w:spacing w:before="120" w:line="312" w:lineRule="auto"/>
        <w:jc w:val="both"/>
        <w:rPr>
          <w:b/>
          <w:sz w:val="24"/>
          <w:szCs w:val="24"/>
        </w:rPr>
      </w:pPr>
      <w:r w:rsidRPr="00057162">
        <w:rPr>
          <w:b/>
          <w:sz w:val="24"/>
          <w:szCs w:val="24"/>
        </w:rPr>
        <w:t>Zawartość oferty</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0ABBE18" w14:textId="77777777" w:rsidR="00BF24BC" w:rsidRPr="001D60D7" w:rsidRDefault="00BF24BC" w:rsidP="00614AC3">
      <w:pPr>
        <w:pStyle w:val="Akapitzlist"/>
        <w:numPr>
          <w:ilvl w:val="1"/>
          <w:numId w:val="9"/>
        </w:numPr>
        <w:spacing w:before="120" w:line="312" w:lineRule="auto"/>
        <w:contextualSpacing w:val="0"/>
        <w:jc w:val="both"/>
        <w:rPr>
          <w:bCs/>
        </w:rPr>
      </w:pPr>
      <w:r w:rsidRPr="001D60D7">
        <w:rPr>
          <w:bCs/>
        </w:rPr>
        <w:t>Dowodu złożenia wadium</w:t>
      </w:r>
    </w:p>
    <w:p w14:paraId="78E292DA" w14:textId="24CDBADB" w:rsidR="00C85F61" w:rsidRPr="00057162" w:rsidRDefault="00C85F61" w:rsidP="00614AC3">
      <w:pPr>
        <w:pStyle w:val="Akapitzlist"/>
        <w:numPr>
          <w:ilvl w:val="1"/>
          <w:numId w:val="9"/>
        </w:numPr>
        <w:spacing w:before="120" w:line="312"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Pr="00057162" w:rsidRDefault="00C85F61" w:rsidP="00614AC3">
      <w:pPr>
        <w:pStyle w:val="Akapitzlist"/>
        <w:numPr>
          <w:ilvl w:val="1"/>
          <w:numId w:val="9"/>
        </w:numPr>
        <w:spacing w:before="120" w:line="312" w:lineRule="auto"/>
        <w:contextualSpacing w:val="0"/>
        <w:jc w:val="both"/>
        <w:rPr>
          <w:bCs/>
        </w:rPr>
      </w:pPr>
      <w:r w:rsidRPr="00057162">
        <w:rPr>
          <w:bCs/>
        </w:rPr>
        <w:t>Pełnomocnictwa do podpisania oferty (w przypadku posługiwania się pełnomocnikiem)</w:t>
      </w:r>
      <w:r w:rsidR="00412333">
        <w:rPr>
          <w:bCs/>
        </w:rPr>
        <w:t>.</w:t>
      </w:r>
    </w:p>
    <w:p w14:paraId="5E53EC5B" w14:textId="75D4C732" w:rsidR="00C85F61" w:rsidRPr="00A32244" w:rsidRDefault="00C85F61" w:rsidP="00952FE3">
      <w:pPr>
        <w:pStyle w:val="Akapitzlist"/>
        <w:numPr>
          <w:ilvl w:val="0"/>
          <w:numId w:val="96"/>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952FE3">
      <w:pPr>
        <w:pStyle w:val="Akapitzlist"/>
        <w:numPr>
          <w:ilvl w:val="1"/>
          <w:numId w:val="96"/>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952FE3">
      <w:pPr>
        <w:pStyle w:val="Akapitzlist"/>
        <w:numPr>
          <w:ilvl w:val="1"/>
          <w:numId w:val="96"/>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C7FD2C6" w14:textId="77777777" w:rsidR="00C85F61" w:rsidRPr="00057162" w:rsidRDefault="00C85F61" w:rsidP="00952FE3">
      <w:pPr>
        <w:pStyle w:val="Akapitzlist"/>
        <w:numPr>
          <w:ilvl w:val="0"/>
          <w:numId w:val="96"/>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2B091B" w:rsidRDefault="00E018E8" w:rsidP="00804500">
      <w:pPr>
        <w:spacing w:before="120" w:line="312" w:lineRule="auto"/>
        <w:jc w:val="both"/>
        <w:rPr>
          <w:b/>
          <w:sz w:val="24"/>
          <w:szCs w:val="24"/>
        </w:rPr>
      </w:pPr>
      <w:r w:rsidRPr="002B091B">
        <w:rPr>
          <w:b/>
          <w:sz w:val="24"/>
          <w:szCs w:val="24"/>
        </w:rPr>
        <w:t>Sposób złożenia oferty</w:t>
      </w:r>
    </w:p>
    <w:p w14:paraId="40BC41CE" w14:textId="77777777" w:rsidR="002B091B" w:rsidRPr="002B091B" w:rsidRDefault="002B091B" w:rsidP="00952FE3">
      <w:pPr>
        <w:pStyle w:val="Akapitzlist"/>
        <w:numPr>
          <w:ilvl w:val="0"/>
          <w:numId w:val="96"/>
        </w:numPr>
        <w:spacing w:before="120" w:line="312" w:lineRule="auto"/>
        <w:contextualSpacing w:val="0"/>
        <w:jc w:val="both"/>
        <w:rPr>
          <w:bCs/>
        </w:rPr>
      </w:pPr>
      <w:r w:rsidRPr="002B091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2B091B" w:rsidRDefault="002B091B" w:rsidP="00952FE3">
      <w:pPr>
        <w:pStyle w:val="Akapitzlist"/>
        <w:numPr>
          <w:ilvl w:val="0"/>
          <w:numId w:val="96"/>
        </w:numPr>
        <w:spacing w:before="120" w:line="312" w:lineRule="auto"/>
        <w:contextualSpacing w:val="0"/>
        <w:jc w:val="both"/>
        <w:rPr>
          <w:bCs/>
        </w:rPr>
      </w:pPr>
      <w:r w:rsidRPr="002B091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B091B">
        <w:rPr>
          <w:bCs/>
        </w:rPr>
        <w:t>javascript</w:t>
      </w:r>
      <w:proofErr w:type="spellEnd"/>
      <w:r w:rsidRPr="002B091B">
        <w:rPr>
          <w:bCs/>
        </w:rPr>
        <w:t xml:space="preserve">: Internet Explorer wersja 10 lub 11, Mozilla </w:t>
      </w:r>
      <w:proofErr w:type="spellStart"/>
      <w:r w:rsidRPr="002B091B">
        <w:rPr>
          <w:bCs/>
        </w:rPr>
        <w:t>Firefox</w:t>
      </w:r>
      <w:proofErr w:type="spellEnd"/>
      <w:r w:rsidRPr="002B091B">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2B091B" w:rsidRDefault="002B091B" w:rsidP="00952FE3">
      <w:pPr>
        <w:pStyle w:val="Akapitzlist"/>
        <w:numPr>
          <w:ilvl w:val="0"/>
          <w:numId w:val="96"/>
        </w:numPr>
        <w:spacing w:before="120" w:line="312" w:lineRule="auto"/>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2B091B">
        <w:rPr>
          <w:bCs/>
        </w:rPr>
        <w:t>w kontekście jej kompletności i zgodności</w:t>
      </w:r>
      <w:bookmarkEnd w:id="45"/>
      <w:r w:rsidRPr="002B091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 xml:space="preserve">Zaleca się, aby każdorazowo w przypadku zmian struktury formularza elektronicznego Wykonawca zweryfikował złożoną wcześniej ofertę i skopiował ją do nowej </w:t>
      </w:r>
      <w:r w:rsidRPr="002B091B">
        <w:rPr>
          <w:bCs/>
          <w:i/>
          <w:iCs/>
        </w:rPr>
        <w:lastRenderedPageBreak/>
        <w:t>wersji formularza w celu zachowania spójności i zgodności wysłanej oferty z treścią specyfikacji.</w:t>
      </w:r>
    </w:p>
    <w:p w14:paraId="44B7C15A" w14:textId="77777777" w:rsidR="002B091B" w:rsidRPr="002B091B" w:rsidRDefault="002B091B" w:rsidP="00952FE3">
      <w:pPr>
        <w:pStyle w:val="Akapitzlist"/>
        <w:numPr>
          <w:ilvl w:val="0"/>
          <w:numId w:val="96"/>
        </w:numPr>
        <w:spacing w:before="120" w:line="312" w:lineRule="auto"/>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2B091B" w:rsidRDefault="002B091B" w:rsidP="00952FE3">
      <w:pPr>
        <w:pStyle w:val="Akapitzlist"/>
        <w:numPr>
          <w:ilvl w:val="0"/>
          <w:numId w:val="96"/>
        </w:numPr>
        <w:spacing w:before="120" w:line="312" w:lineRule="auto"/>
        <w:contextualSpacing w:val="0"/>
        <w:jc w:val="both"/>
        <w:rPr>
          <w:bCs/>
        </w:rPr>
      </w:pPr>
      <w:r w:rsidRPr="002B091B">
        <w:rPr>
          <w:bCs/>
        </w:rPr>
        <w:t>Ofertę należy złożyć przy użyciu narzędzi dostępnych na Platformie EFO.</w:t>
      </w:r>
    </w:p>
    <w:p w14:paraId="1BE00A3F" w14:textId="7BACC43F" w:rsidR="001757A8" w:rsidRPr="002B091B" w:rsidRDefault="002B091B" w:rsidP="00952FE3">
      <w:pPr>
        <w:pStyle w:val="Akapitzlist"/>
        <w:numPr>
          <w:ilvl w:val="0"/>
          <w:numId w:val="96"/>
        </w:numPr>
        <w:spacing w:before="120" w:line="312" w:lineRule="auto"/>
        <w:contextualSpacing w:val="0"/>
        <w:jc w:val="both"/>
        <w:rPr>
          <w:bCs/>
          <w:color w:val="FF0000"/>
        </w:rPr>
      </w:pPr>
      <w:r w:rsidRPr="002B091B">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52FE3">
      <w:pPr>
        <w:pStyle w:val="Akapitzlist"/>
        <w:numPr>
          <w:ilvl w:val="0"/>
          <w:numId w:val="96"/>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39CE53D" w14:textId="5236FA86" w:rsidR="00303421" w:rsidRPr="00435C7C" w:rsidRDefault="00576A8C" w:rsidP="00952FE3">
      <w:pPr>
        <w:pStyle w:val="Akapitzlist"/>
        <w:numPr>
          <w:ilvl w:val="0"/>
          <w:numId w:val="96"/>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891803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E1C7EA2" w14:textId="15E3BBCD" w:rsidR="00F13DFD" w:rsidRDefault="00F13DFD" w:rsidP="00933285">
      <w:pPr>
        <w:pStyle w:val="Akapitzlist"/>
        <w:numPr>
          <w:ilvl w:val="0"/>
          <w:numId w:val="10"/>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F00DB9">
        <w:rPr>
          <w:bCs/>
        </w:rPr>
        <w:t>02.10.2025 r.</w:t>
      </w:r>
      <w:r w:rsidRPr="00057162">
        <w:rPr>
          <w:bCs/>
        </w:rPr>
        <w:t xml:space="preserve"> godz. </w:t>
      </w:r>
      <w:r w:rsidR="00F00DB9">
        <w:rPr>
          <w:bCs/>
        </w:rPr>
        <w:t>9.00.</w:t>
      </w:r>
      <w:r w:rsidRPr="00057162">
        <w:rPr>
          <w:bCs/>
        </w:rPr>
        <w:t xml:space="preserve"> </w:t>
      </w:r>
    </w:p>
    <w:p w14:paraId="664A39EA" w14:textId="04E8EE07" w:rsidR="005A060C" w:rsidRPr="000A77EF" w:rsidRDefault="00F13DFD" w:rsidP="000A77EF">
      <w:pPr>
        <w:pStyle w:val="Akapitzlist"/>
        <w:numPr>
          <w:ilvl w:val="0"/>
          <w:numId w:val="10"/>
        </w:numPr>
        <w:spacing w:before="120" w:line="312" w:lineRule="auto"/>
        <w:contextualSpacing w:val="0"/>
        <w:jc w:val="both"/>
        <w:rPr>
          <w:bCs/>
        </w:rPr>
      </w:pPr>
      <w:r w:rsidRPr="00057162">
        <w:rPr>
          <w:bCs/>
        </w:rPr>
        <w:t xml:space="preserve">Otwarcie </w:t>
      </w:r>
      <w:r w:rsidRPr="00011F3E">
        <w:rPr>
          <w:bCs/>
        </w:rPr>
        <w:t xml:space="preserve">ofert </w:t>
      </w:r>
      <w:r w:rsidR="00BD1FDA" w:rsidRPr="00011F3E">
        <w:rPr>
          <w:bCs/>
        </w:rPr>
        <w:t xml:space="preserve">nie jest jawne </w:t>
      </w:r>
      <w:r w:rsidR="00BD1FDA">
        <w:rPr>
          <w:bCs/>
        </w:rPr>
        <w:t xml:space="preserve">i </w:t>
      </w:r>
      <w:r w:rsidRPr="00057162">
        <w:rPr>
          <w:bCs/>
        </w:rPr>
        <w:t xml:space="preserve">nastąpi w dniu </w:t>
      </w:r>
      <w:r w:rsidR="00F00DB9">
        <w:rPr>
          <w:bCs/>
        </w:rPr>
        <w:t>02.10.2025 r.</w:t>
      </w:r>
      <w:r w:rsidRPr="00057162">
        <w:rPr>
          <w:bCs/>
        </w:rPr>
        <w:t xml:space="preserve">, godz. </w:t>
      </w:r>
      <w:r w:rsidR="00F00DB9">
        <w:rPr>
          <w:bCs/>
        </w:rPr>
        <w:t>9.00.</w:t>
      </w:r>
      <w:r w:rsidRPr="00057162">
        <w:rPr>
          <w:bCs/>
        </w:rPr>
        <w:t xml:space="preserve"> </w:t>
      </w:r>
    </w:p>
    <w:p w14:paraId="452A0251" w14:textId="75318591" w:rsidR="00F13DFD" w:rsidRPr="00057162" w:rsidRDefault="00FB5DEC" w:rsidP="00933285">
      <w:pPr>
        <w:pStyle w:val="Akapitzlist"/>
        <w:numPr>
          <w:ilvl w:val="0"/>
          <w:numId w:val="10"/>
        </w:numPr>
        <w:spacing w:before="120" w:line="312" w:lineRule="auto"/>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565BD0DE" w14:textId="4B81BF5B" w:rsidR="006E60E3"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p>
    <w:p w14:paraId="7F9142EB" w14:textId="477F8C83"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5E111064" w14:textId="30FCD4D1" w:rsidR="00F00DB9" w:rsidRPr="00F00DB9" w:rsidRDefault="000A77EF" w:rsidP="00AC7F5E">
      <w:pPr>
        <w:pStyle w:val="Ustp"/>
        <w:numPr>
          <w:ilvl w:val="0"/>
          <w:numId w:val="10"/>
        </w:numPr>
        <w:rPr>
          <w:b/>
          <w:color w:val="FF0000"/>
        </w:rPr>
      </w:pPr>
      <w:r w:rsidRPr="00762990">
        <w:rPr>
          <w:bCs/>
        </w:rPr>
        <w:t xml:space="preserve">Wykonawca pozostaje związany złożoną ofertą do dnia </w:t>
      </w:r>
      <w:r w:rsidR="00F00DB9">
        <w:rPr>
          <w:bCs/>
        </w:rPr>
        <w:t>30.12.2025 r.</w:t>
      </w:r>
      <w:r w:rsidRPr="00762990">
        <w:rPr>
          <w:bCs/>
        </w:rPr>
        <w:t xml:space="preserve"> </w:t>
      </w:r>
    </w:p>
    <w:p w14:paraId="04E3C3BD" w14:textId="7700357E" w:rsidR="00B77D28" w:rsidRPr="00762990" w:rsidRDefault="000A77EF" w:rsidP="00AC7F5E">
      <w:pPr>
        <w:pStyle w:val="Ustp"/>
        <w:numPr>
          <w:ilvl w:val="0"/>
          <w:numId w:val="10"/>
        </w:numPr>
        <w:rPr>
          <w:b/>
          <w:color w:val="FF0000"/>
        </w:rPr>
      </w:pPr>
      <w:r w:rsidRPr="00762990">
        <w:rPr>
          <w:bCs/>
        </w:rPr>
        <w:lastRenderedPageBreak/>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8918032"/>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891803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1992D455"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lastRenderedPageBreak/>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3711E4FB" w14:textId="771491E9" w:rsidR="00D72BB8" w:rsidRPr="00412333" w:rsidRDefault="00090466" w:rsidP="00933285">
      <w:pPr>
        <w:pStyle w:val="Akapitzlist"/>
        <w:numPr>
          <w:ilvl w:val="0"/>
          <w:numId w:val="12"/>
        </w:numPr>
        <w:spacing w:before="120" w:line="312" w:lineRule="auto"/>
        <w:contextualSpacing w:val="0"/>
        <w:jc w:val="both"/>
        <w:rPr>
          <w:bCs/>
        </w:rPr>
      </w:pPr>
      <w:r w:rsidRPr="00412333">
        <w:rPr>
          <w:bCs/>
        </w:rPr>
        <w:t xml:space="preserve">Jeżeli wybór składanej oferty prowadziłby do powstania u </w:t>
      </w:r>
      <w:r w:rsidR="00412333">
        <w:rPr>
          <w:bCs/>
        </w:rPr>
        <w:t>Z</w:t>
      </w:r>
      <w:r w:rsidRPr="00412333">
        <w:rPr>
          <w:bCs/>
        </w:rPr>
        <w:t xml:space="preserve">amawiającego obowiązku podatkowego zgodnie z ustawą z 11.03.2004r. o podatku od towarów i usług </w:t>
      </w:r>
      <w:r w:rsidR="006B0420">
        <w:rPr>
          <w:bCs/>
        </w:rPr>
        <w:t>Zamawiający</w:t>
      </w:r>
      <w:r w:rsidRPr="00412333">
        <w:rPr>
          <w:bCs/>
        </w:rPr>
        <w:t xml:space="preserve"> dla celów oceny oferty w kryterium cena doliczy</w:t>
      </w:r>
      <w:r w:rsidR="00873F36" w:rsidRPr="00412333">
        <w:rPr>
          <w:bCs/>
        </w:rPr>
        <w:t xml:space="preserve"> kwotę podatku od towarów i usług, którą miałby obowiązek rozliczyć.</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891803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61A0E4DD" w:rsidR="003C2C0F" w:rsidRPr="00895B46" w:rsidRDefault="003C2C0F" w:rsidP="00DB5B40">
      <w:pPr>
        <w:pStyle w:val="Akapitzlist"/>
        <w:numPr>
          <w:ilvl w:val="0"/>
          <w:numId w:val="13"/>
        </w:numPr>
        <w:spacing w:before="120" w:line="312" w:lineRule="auto"/>
        <w:contextualSpacing w:val="0"/>
        <w:jc w:val="both"/>
        <w:rPr>
          <w:bCs/>
        </w:rPr>
      </w:pPr>
      <w:r w:rsidRPr="00895B46">
        <w:rPr>
          <w:bCs/>
        </w:rPr>
        <w:t xml:space="preserve">Za najkorzystniejszą ofertę dla kryterium cena </w:t>
      </w:r>
      <w:r w:rsidR="00B77D28">
        <w:rPr>
          <w:bCs/>
        </w:rPr>
        <w:t>–</w:t>
      </w:r>
      <w:r w:rsidRPr="00895B46">
        <w:rPr>
          <w:bCs/>
        </w:rPr>
        <w:t xml:space="preserve">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891803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0F3BC9A4" w14:textId="77777777" w:rsidR="00952FE3" w:rsidRPr="00952FE3" w:rsidRDefault="00952FE3" w:rsidP="00D5329F">
      <w:pPr>
        <w:pStyle w:val="Akapitzlist"/>
        <w:numPr>
          <w:ilvl w:val="0"/>
          <w:numId w:val="97"/>
        </w:numPr>
        <w:spacing w:line="276" w:lineRule="auto"/>
        <w:jc w:val="both"/>
        <w:rPr>
          <w:bCs/>
        </w:rPr>
      </w:pPr>
      <w:bookmarkStart w:id="63" w:name="_Hlk96508933"/>
      <w:bookmarkEnd w:id="59"/>
      <w:r w:rsidRPr="00952FE3">
        <w:rPr>
          <w:bCs/>
        </w:rPr>
        <w:t xml:space="preserve">Zamawiający zamierza dokonać wyboru najkorzystniejszej oferty z zastosowaniem aukcji elektronicznej. </w:t>
      </w:r>
    </w:p>
    <w:p w14:paraId="03B35486" w14:textId="77777777" w:rsidR="00952FE3" w:rsidRPr="00952FE3" w:rsidRDefault="00952FE3" w:rsidP="00D5329F">
      <w:pPr>
        <w:pStyle w:val="Akapitzlist"/>
        <w:numPr>
          <w:ilvl w:val="0"/>
          <w:numId w:val="97"/>
        </w:numPr>
        <w:spacing w:line="276" w:lineRule="auto"/>
        <w:jc w:val="both"/>
        <w:rPr>
          <w:bCs/>
        </w:rPr>
      </w:pPr>
      <w:r w:rsidRPr="00952FE3">
        <w:rPr>
          <w:bCs/>
        </w:rPr>
        <w:t>Zamawiający przeprowadzi aukcję elektroniczną w formie aukcji japońskiej / angielskiej / holenderskiej, która może odbyć się nawet przy uczestnictwie jednego Wykonawcy.</w:t>
      </w:r>
    </w:p>
    <w:p w14:paraId="11BE5826" w14:textId="77777777" w:rsidR="00952FE3" w:rsidRPr="00952FE3" w:rsidRDefault="00952FE3" w:rsidP="00D5329F">
      <w:pPr>
        <w:pStyle w:val="Akapitzlist"/>
        <w:numPr>
          <w:ilvl w:val="0"/>
          <w:numId w:val="97"/>
        </w:numPr>
        <w:spacing w:line="276" w:lineRule="auto"/>
        <w:jc w:val="both"/>
        <w:rPr>
          <w:bCs/>
        </w:rPr>
      </w:pPr>
      <w:r w:rsidRPr="00952FE3">
        <w:rPr>
          <w:bCs/>
        </w:rPr>
        <w:t>Zamawiający, w toku aukcji elektronicznej, stosować będzie kryterium zgodnie z zapisami SWZ.</w:t>
      </w:r>
    </w:p>
    <w:p w14:paraId="4E485783" w14:textId="77777777" w:rsidR="00952FE3" w:rsidRPr="00952FE3" w:rsidRDefault="00952FE3" w:rsidP="00D5329F">
      <w:pPr>
        <w:pStyle w:val="Akapitzlist"/>
        <w:numPr>
          <w:ilvl w:val="0"/>
          <w:numId w:val="97"/>
        </w:numPr>
        <w:spacing w:line="276" w:lineRule="auto"/>
        <w:jc w:val="both"/>
        <w:rPr>
          <w:bCs/>
        </w:rPr>
      </w:pPr>
      <w:r w:rsidRPr="00952FE3">
        <w:rPr>
          <w:bCs/>
        </w:rPr>
        <w:t>Adres strony internetowej,  na której będzie prowadzona aukcja elektroniczna będzie podany w zaproszeniu do aukcji.</w:t>
      </w:r>
    </w:p>
    <w:p w14:paraId="48520EC9" w14:textId="77777777" w:rsidR="00952FE3" w:rsidRPr="00952FE3" w:rsidRDefault="00952FE3" w:rsidP="00D5329F">
      <w:pPr>
        <w:pStyle w:val="Akapitzlist"/>
        <w:numPr>
          <w:ilvl w:val="0"/>
          <w:numId w:val="97"/>
        </w:numPr>
        <w:spacing w:line="276" w:lineRule="auto"/>
        <w:jc w:val="both"/>
        <w:rPr>
          <w:bCs/>
        </w:rPr>
      </w:pPr>
      <w:r w:rsidRPr="00952FE3">
        <w:rPr>
          <w:bCs/>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F0E18D4" w14:textId="77777777" w:rsidR="00952FE3" w:rsidRPr="00952FE3" w:rsidRDefault="00952FE3" w:rsidP="00D5329F">
      <w:pPr>
        <w:pStyle w:val="Akapitzlist"/>
        <w:numPr>
          <w:ilvl w:val="0"/>
          <w:numId w:val="97"/>
        </w:numPr>
        <w:spacing w:line="276" w:lineRule="auto"/>
        <w:jc w:val="both"/>
        <w:rPr>
          <w:bCs/>
        </w:rPr>
      </w:pPr>
      <w:r w:rsidRPr="00952FE3">
        <w:rPr>
          <w:bCs/>
        </w:rPr>
        <w:t>Powiadomienia o rozpoczęciu aukcji otrzymują:</w:t>
      </w:r>
    </w:p>
    <w:p w14:paraId="2ADB2E65" w14:textId="77777777" w:rsidR="00952FE3" w:rsidRPr="00952FE3" w:rsidRDefault="00952FE3" w:rsidP="00D5329F">
      <w:pPr>
        <w:numPr>
          <w:ilvl w:val="1"/>
          <w:numId w:val="18"/>
        </w:numPr>
        <w:tabs>
          <w:tab w:val="clear" w:pos="502"/>
        </w:tabs>
        <w:spacing w:line="276" w:lineRule="auto"/>
        <w:ind w:left="709"/>
        <w:contextualSpacing/>
        <w:jc w:val="both"/>
        <w:rPr>
          <w:bCs/>
          <w:sz w:val="24"/>
          <w:szCs w:val="24"/>
        </w:rPr>
      </w:pPr>
      <w:r w:rsidRPr="00952FE3">
        <w:rPr>
          <w:bCs/>
          <w:sz w:val="24"/>
          <w:szCs w:val="24"/>
        </w:rPr>
        <w:t>w przypadku aukcji angielskiej tylko osoby wpisane w Formularzu Ofertowym w polu „Osoby prowadzące postępowanie” jaki i „Osoby upoważnione do składania ofert w aukcji”;</w:t>
      </w:r>
    </w:p>
    <w:p w14:paraId="358FA711" w14:textId="77777777" w:rsidR="00952FE3" w:rsidRPr="00952FE3" w:rsidRDefault="00952FE3" w:rsidP="00D5329F">
      <w:pPr>
        <w:numPr>
          <w:ilvl w:val="1"/>
          <w:numId w:val="18"/>
        </w:numPr>
        <w:tabs>
          <w:tab w:val="clear" w:pos="502"/>
        </w:tabs>
        <w:spacing w:line="276" w:lineRule="auto"/>
        <w:ind w:left="709"/>
        <w:contextualSpacing/>
        <w:jc w:val="both"/>
        <w:rPr>
          <w:bCs/>
          <w:sz w:val="24"/>
          <w:szCs w:val="24"/>
        </w:rPr>
      </w:pPr>
      <w:r w:rsidRPr="00952FE3">
        <w:rPr>
          <w:bCs/>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630910DD" w14:textId="77777777" w:rsidR="00952FE3" w:rsidRPr="00952FE3" w:rsidRDefault="00952FE3" w:rsidP="00D5329F">
      <w:pPr>
        <w:pStyle w:val="Akapitzlist"/>
        <w:numPr>
          <w:ilvl w:val="0"/>
          <w:numId w:val="97"/>
        </w:numPr>
        <w:spacing w:line="276" w:lineRule="auto"/>
        <w:jc w:val="both"/>
        <w:rPr>
          <w:bCs/>
        </w:rPr>
      </w:pPr>
      <w:r w:rsidRPr="00952FE3">
        <w:rPr>
          <w:bCs/>
        </w:rPr>
        <w:t>Nie ma konieczności indywidualnego zakładania konta użytkownika w systemie aukcyjnym przed rozpoczęciem aukcji:</w:t>
      </w:r>
    </w:p>
    <w:p w14:paraId="6DD8D862" w14:textId="77777777" w:rsidR="00952FE3" w:rsidRPr="00952FE3" w:rsidRDefault="00952FE3" w:rsidP="00D5329F">
      <w:pPr>
        <w:numPr>
          <w:ilvl w:val="1"/>
          <w:numId w:val="98"/>
        </w:numPr>
        <w:spacing w:line="276" w:lineRule="auto"/>
        <w:ind w:left="567"/>
        <w:contextualSpacing/>
        <w:jc w:val="both"/>
        <w:rPr>
          <w:bCs/>
          <w:sz w:val="24"/>
          <w:szCs w:val="24"/>
        </w:rPr>
      </w:pPr>
      <w:r w:rsidRPr="00952FE3">
        <w:rPr>
          <w:bCs/>
          <w:sz w:val="24"/>
          <w:szCs w:val="24"/>
        </w:rPr>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t>
      </w:r>
      <w:r w:rsidRPr="00952FE3">
        <w:rPr>
          <w:bCs/>
          <w:sz w:val="24"/>
          <w:szCs w:val="24"/>
        </w:rPr>
        <w:lastRenderedPageBreak/>
        <w:t>wprowadzona jest ta sama osoba, o tym samym imieniu i nazwisku oraz adresie e</w:t>
      </w:r>
      <w:r w:rsidRPr="00952FE3">
        <w:rPr>
          <w:bCs/>
          <w:sz w:val="24"/>
          <w:szCs w:val="24"/>
        </w:rPr>
        <w:noBreakHyphen/>
        <w:t>mail, to konto uczestnika zostanie utworzone tylko jedno i odpowiednio zostanie tylko raz wysłane jedno powiadomienie o utworzeniu konta użytkownika Portalu LAIN3;</w:t>
      </w:r>
    </w:p>
    <w:p w14:paraId="32F2093C" w14:textId="77777777" w:rsidR="00952FE3" w:rsidRPr="00952FE3" w:rsidRDefault="00952FE3" w:rsidP="00D5329F">
      <w:pPr>
        <w:numPr>
          <w:ilvl w:val="1"/>
          <w:numId w:val="98"/>
        </w:numPr>
        <w:spacing w:line="276" w:lineRule="auto"/>
        <w:contextualSpacing/>
        <w:jc w:val="both"/>
        <w:rPr>
          <w:bCs/>
          <w:sz w:val="24"/>
          <w:szCs w:val="24"/>
        </w:rPr>
      </w:pPr>
      <w:r w:rsidRPr="00952FE3">
        <w:rPr>
          <w:bCs/>
          <w:sz w:val="24"/>
          <w:szCs w:val="24"/>
        </w:rPr>
        <w:t>w przypadku aukcji japońskiej i holenderskiej tworzone jest "tymczasowe" konto dedykowane dla aukcji z konkretnego postępowania. Konto jest wysyłane jest tylko do osób ujętych na liście „Osoby upoważnione do składania ofert w aukcji”.</w:t>
      </w:r>
    </w:p>
    <w:p w14:paraId="0A59105A" w14:textId="77777777" w:rsidR="00952FE3" w:rsidRPr="00952FE3" w:rsidRDefault="00952FE3" w:rsidP="00D5329F">
      <w:pPr>
        <w:numPr>
          <w:ilvl w:val="1"/>
          <w:numId w:val="98"/>
        </w:numPr>
        <w:spacing w:line="276" w:lineRule="auto"/>
        <w:contextualSpacing/>
        <w:jc w:val="both"/>
        <w:rPr>
          <w:bCs/>
          <w:sz w:val="24"/>
          <w:szCs w:val="24"/>
        </w:rPr>
      </w:pPr>
      <w:r w:rsidRPr="00952FE3">
        <w:rPr>
          <w:bCs/>
          <w:sz w:val="24"/>
          <w:szCs w:val="24"/>
        </w:rPr>
        <w:t>Szczegółowe informacje zawarte są w zaproszeniu do aukcji.</w:t>
      </w:r>
    </w:p>
    <w:p w14:paraId="15D50019" w14:textId="77777777" w:rsidR="00952FE3" w:rsidRPr="00952FE3" w:rsidRDefault="00952FE3" w:rsidP="00D5329F">
      <w:pPr>
        <w:pStyle w:val="Akapitzlist"/>
        <w:numPr>
          <w:ilvl w:val="0"/>
          <w:numId w:val="97"/>
        </w:numPr>
        <w:spacing w:line="276" w:lineRule="auto"/>
        <w:jc w:val="both"/>
        <w:rPr>
          <w:bCs/>
        </w:rPr>
      </w:pPr>
      <w:r w:rsidRPr="00952FE3">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77189CA" w14:textId="77777777" w:rsidR="00952FE3" w:rsidRPr="00952FE3" w:rsidRDefault="00952FE3" w:rsidP="00D5329F">
      <w:pPr>
        <w:pStyle w:val="Akapitzlist"/>
        <w:numPr>
          <w:ilvl w:val="0"/>
          <w:numId w:val="97"/>
        </w:numPr>
        <w:spacing w:line="276" w:lineRule="auto"/>
        <w:jc w:val="both"/>
        <w:rPr>
          <w:bCs/>
        </w:rPr>
      </w:pPr>
      <w:r w:rsidRPr="00952FE3">
        <w:rPr>
          <w:bCs/>
        </w:rPr>
        <w:t>Wykonawca zobowiązany jest zalogować się w systemie: Aukcje elektroniczne w momencie otrzymania zaproszenia drogą mailową. Zaproszenie zawiera wytyczne pomagające przejść przez proces aktywacji automatycznie założonego konta użytkownika.</w:t>
      </w:r>
    </w:p>
    <w:p w14:paraId="49BFC188" w14:textId="77777777" w:rsidR="00952FE3" w:rsidRPr="00952FE3" w:rsidRDefault="00952FE3" w:rsidP="00D5329F">
      <w:pPr>
        <w:pStyle w:val="Akapitzlist"/>
        <w:numPr>
          <w:ilvl w:val="0"/>
          <w:numId w:val="97"/>
        </w:numPr>
        <w:spacing w:line="276" w:lineRule="auto"/>
        <w:jc w:val="both"/>
        <w:rPr>
          <w:bCs/>
        </w:rPr>
      </w:pPr>
      <w:r w:rsidRPr="00952FE3">
        <w:rPr>
          <w:bCs/>
        </w:rPr>
        <w:t xml:space="preserve">Zwracamy uwagę aby Wykonawca miał dostęp do skrzynki mailowej wskazanej w Formularzu Ofertowym, szczególnie w wyznaczonym dniu do przeprowadzenia aukcji. </w:t>
      </w:r>
    </w:p>
    <w:p w14:paraId="5C704C41" w14:textId="77777777" w:rsidR="00952FE3" w:rsidRPr="00952FE3" w:rsidRDefault="00952FE3" w:rsidP="00D5329F">
      <w:pPr>
        <w:pStyle w:val="Akapitzlist"/>
        <w:numPr>
          <w:ilvl w:val="0"/>
          <w:numId w:val="97"/>
        </w:numPr>
        <w:spacing w:line="276" w:lineRule="auto"/>
        <w:jc w:val="both"/>
        <w:rPr>
          <w:bCs/>
        </w:rPr>
      </w:pPr>
      <w:r w:rsidRPr="00952FE3">
        <w:rPr>
          <w:bCs/>
        </w:rPr>
        <w:t>Wymagania sprzętowe:</w:t>
      </w:r>
    </w:p>
    <w:p w14:paraId="5B2A4F40" w14:textId="77777777" w:rsidR="00952FE3" w:rsidRPr="00952FE3" w:rsidRDefault="00952FE3" w:rsidP="00D5329F">
      <w:pPr>
        <w:numPr>
          <w:ilvl w:val="1"/>
          <w:numId w:val="99"/>
        </w:numPr>
        <w:autoSpaceDE w:val="0"/>
        <w:autoSpaceDN w:val="0"/>
        <w:adjustRightInd w:val="0"/>
        <w:spacing w:line="276" w:lineRule="auto"/>
        <w:ind w:left="709"/>
        <w:contextualSpacing/>
        <w:jc w:val="both"/>
        <w:rPr>
          <w:bCs/>
          <w:sz w:val="24"/>
          <w:szCs w:val="24"/>
        </w:rPr>
      </w:pPr>
      <w:r w:rsidRPr="00952FE3">
        <w:rPr>
          <w:bCs/>
          <w:sz w:val="24"/>
          <w:szCs w:val="24"/>
        </w:rPr>
        <w:t xml:space="preserve">korzystanie z szerokopasmowego łącza internetowego, </w:t>
      </w:r>
    </w:p>
    <w:p w14:paraId="012F2AD6" w14:textId="77777777" w:rsidR="00952FE3" w:rsidRPr="00952FE3" w:rsidRDefault="00952FE3" w:rsidP="00D5329F">
      <w:pPr>
        <w:numPr>
          <w:ilvl w:val="1"/>
          <w:numId w:val="99"/>
        </w:numPr>
        <w:autoSpaceDE w:val="0"/>
        <w:autoSpaceDN w:val="0"/>
        <w:adjustRightInd w:val="0"/>
        <w:spacing w:line="276" w:lineRule="auto"/>
        <w:ind w:left="709"/>
        <w:contextualSpacing/>
        <w:jc w:val="both"/>
        <w:rPr>
          <w:bCs/>
          <w:sz w:val="24"/>
          <w:szCs w:val="24"/>
        </w:rPr>
      </w:pPr>
      <w:r w:rsidRPr="00952FE3">
        <w:rPr>
          <w:bCs/>
          <w:sz w:val="24"/>
          <w:szCs w:val="24"/>
        </w:rPr>
        <w:t xml:space="preserve">korzystanie ze stabilnych wersji (bez wsparcia dla wersji beta) przeglądarki Internet Explorer (wersja 10 lub 11), alternatywnie Microsoft Edge lub Mozilla </w:t>
      </w:r>
      <w:proofErr w:type="spellStart"/>
      <w:r w:rsidRPr="00952FE3">
        <w:rPr>
          <w:bCs/>
          <w:sz w:val="24"/>
          <w:szCs w:val="24"/>
        </w:rPr>
        <w:t>Firefox</w:t>
      </w:r>
      <w:proofErr w:type="spellEnd"/>
      <w:r w:rsidRPr="00952FE3">
        <w:rPr>
          <w:bCs/>
          <w:sz w:val="24"/>
          <w:szCs w:val="24"/>
        </w:rPr>
        <w:t xml:space="preserve"> od wersji 50, </w:t>
      </w:r>
    </w:p>
    <w:p w14:paraId="098B0C64" w14:textId="77777777" w:rsidR="00952FE3" w:rsidRPr="00952FE3" w:rsidRDefault="00952FE3" w:rsidP="00D5329F">
      <w:pPr>
        <w:numPr>
          <w:ilvl w:val="1"/>
          <w:numId w:val="99"/>
        </w:numPr>
        <w:autoSpaceDE w:val="0"/>
        <w:autoSpaceDN w:val="0"/>
        <w:adjustRightInd w:val="0"/>
        <w:spacing w:line="276" w:lineRule="auto"/>
        <w:ind w:left="709"/>
        <w:contextualSpacing/>
        <w:jc w:val="both"/>
        <w:rPr>
          <w:bCs/>
          <w:sz w:val="24"/>
          <w:szCs w:val="24"/>
        </w:rPr>
      </w:pPr>
      <w:r w:rsidRPr="00952FE3">
        <w:rPr>
          <w:bCs/>
          <w:sz w:val="24"/>
          <w:szCs w:val="24"/>
        </w:rPr>
        <w:t xml:space="preserve">korzystanie z komputera klasy PC z jednym z następujących systemów operacyjnych: Windows 7, Windows 8, Windows 10, Windows 11 (bez wsparcia dla Windows XP, Windows Vista), </w:t>
      </w:r>
    </w:p>
    <w:p w14:paraId="36671818" w14:textId="77777777" w:rsidR="00952FE3" w:rsidRPr="00952FE3" w:rsidRDefault="00952FE3" w:rsidP="00D5329F">
      <w:pPr>
        <w:numPr>
          <w:ilvl w:val="1"/>
          <w:numId w:val="99"/>
        </w:numPr>
        <w:autoSpaceDE w:val="0"/>
        <w:autoSpaceDN w:val="0"/>
        <w:adjustRightInd w:val="0"/>
        <w:spacing w:line="276" w:lineRule="auto"/>
        <w:ind w:left="709"/>
        <w:contextualSpacing/>
        <w:jc w:val="both"/>
        <w:rPr>
          <w:bCs/>
          <w:sz w:val="24"/>
          <w:szCs w:val="24"/>
        </w:rPr>
      </w:pPr>
      <w:r w:rsidRPr="00952FE3">
        <w:rPr>
          <w:bCs/>
          <w:sz w:val="24"/>
          <w:szCs w:val="24"/>
        </w:rPr>
        <w:t xml:space="preserve">włączenie obsługi JavaScript w wykorzystywanej przeglądarce internetowej, </w:t>
      </w:r>
    </w:p>
    <w:p w14:paraId="2C1425CD" w14:textId="77777777" w:rsidR="00952FE3" w:rsidRPr="00952FE3" w:rsidRDefault="00952FE3" w:rsidP="00D5329F">
      <w:pPr>
        <w:numPr>
          <w:ilvl w:val="1"/>
          <w:numId w:val="99"/>
        </w:numPr>
        <w:autoSpaceDE w:val="0"/>
        <w:autoSpaceDN w:val="0"/>
        <w:adjustRightInd w:val="0"/>
        <w:spacing w:line="276" w:lineRule="auto"/>
        <w:ind w:left="709"/>
        <w:contextualSpacing/>
        <w:jc w:val="both"/>
        <w:rPr>
          <w:bCs/>
          <w:sz w:val="24"/>
          <w:szCs w:val="24"/>
        </w:rPr>
      </w:pPr>
      <w:r w:rsidRPr="00952FE3">
        <w:rPr>
          <w:bCs/>
          <w:sz w:val="24"/>
          <w:szCs w:val="24"/>
        </w:rPr>
        <w:t>minimalna rozdzielczość ekranu do poprawnego działania platformy: 1366x768.</w:t>
      </w:r>
    </w:p>
    <w:p w14:paraId="1BFAF9CC" w14:textId="77777777" w:rsidR="00952FE3" w:rsidRPr="00952FE3" w:rsidRDefault="00952FE3" w:rsidP="00D5329F">
      <w:pPr>
        <w:pStyle w:val="Akapitzlist"/>
        <w:numPr>
          <w:ilvl w:val="0"/>
          <w:numId w:val="97"/>
        </w:numPr>
        <w:spacing w:line="276" w:lineRule="auto"/>
        <w:jc w:val="both"/>
        <w:rPr>
          <w:bCs/>
        </w:rPr>
      </w:pPr>
      <w:r w:rsidRPr="00952FE3">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064DD62A" w14:textId="77777777" w:rsidR="00952FE3" w:rsidRPr="00952FE3" w:rsidRDefault="00952FE3" w:rsidP="00D5329F">
      <w:pPr>
        <w:numPr>
          <w:ilvl w:val="1"/>
          <w:numId w:val="100"/>
        </w:numPr>
        <w:spacing w:line="276" w:lineRule="auto"/>
        <w:ind w:left="709"/>
        <w:jc w:val="both"/>
        <w:rPr>
          <w:bCs/>
          <w:sz w:val="24"/>
          <w:szCs w:val="24"/>
        </w:rPr>
      </w:pPr>
      <w:r w:rsidRPr="00952FE3">
        <w:rPr>
          <w:bCs/>
          <w:sz w:val="24"/>
          <w:szCs w:val="24"/>
        </w:rPr>
        <w:t xml:space="preserve">wszyscy Wykonawcy potwierdzą cenę proponowaną przez system aukcyjny (po potwierdzeniu ceny przez ostatniego Wykonawcę), lub </w:t>
      </w:r>
    </w:p>
    <w:p w14:paraId="731DAE92" w14:textId="77777777" w:rsidR="00952FE3" w:rsidRPr="00952FE3" w:rsidRDefault="00952FE3" w:rsidP="00D5329F">
      <w:pPr>
        <w:numPr>
          <w:ilvl w:val="1"/>
          <w:numId w:val="100"/>
        </w:numPr>
        <w:spacing w:line="276" w:lineRule="auto"/>
        <w:ind w:left="709"/>
        <w:jc w:val="both"/>
        <w:rPr>
          <w:bCs/>
          <w:sz w:val="24"/>
          <w:szCs w:val="24"/>
        </w:rPr>
      </w:pPr>
      <w:r w:rsidRPr="00952FE3">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54BF0269" w14:textId="77777777" w:rsidR="00952FE3" w:rsidRPr="00952FE3" w:rsidRDefault="00952FE3" w:rsidP="00D5329F">
      <w:pPr>
        <w:numPr>
          <w:ilvl w:val="1"/>
          <w:numId w:val="100"/>
        </w:numPr>
        <w:spacing w:line="276" w:lineRule="auto"/>
        <w:ind w:left="709"/>
        <w:jc w:val="both"/>
        <w:rPr>
          <w:bCs/>
          <w:sz w:val="24"/>
          <w:szCs w:val="24"/>
        </w:rPr>
      </w:pPr>
      <w:r w:rsidRPr="00952FE3">
        <w:rPr>
          <w:bCs/>
          <w:sz w:val="24"/>
          <w:szCs w:val="24"/>
        </w:rPr>
        <w:t>cena wywoławcza osiągnie maksymalny poziom wyznaczony przez system aukcyjny.</w:t>
      </w:r>
    </w:p>
    <w:p w14:paraId="3ECC5B39" w14:textId="77777777" w:rsidR="00952FE3" w:rsidRPr="00952FE3" w:rsidRDefault="00952FE3" w:rsidP="00D5329F">
      <w:pPr>
        <w:spacing w:line="276" w:lineRule="auto"/>
        <w:ind w:left="284"/>
        <w:jc w:val="both"/>
        <w:rPr>
          <w:bCs/>
          <w:sz w:val="24"/>
          <w:szCs w:val="24"/>
        </w:rPr>
      </w:pPr>
      <w:r w:rsidRPr="00952FE3">
        <w:rPr>
          <w:bCs/>
          <w:sz w:val="24"/>
          <w:szCs w:val="24"/>
        </w:rPr>
        <w:t>Uczestnik aukcji może zalogować się w dowolnym momencie w czasie trwania aukcji i zaakceptować aktualnie wyświetlaną kwotę oferty</w:t>
      </w:r>
    </w:p>
    <w:p w14:paraId="40D474D2" w14:textId="77777777" w:rsidR="00952FE3" w:rsidRPr="00952FE3" w:rsidRDefault="00952FE3" w:rsidP="00D5329F">
      <w:pPr>
        <w:spacing w:line="276" w:lineRule="auto"/>
        <w:ind w:left="284"/>
        <w:jc w:val="both"/>
        <w:rPr>
          <w:bCs/>
          <w:sz w:val="24"/>
          <w:szCs w:val="24"/>
        </w:rPr>
      </w:pPr>
      <w:r w:rsidRPr="00952FE3">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31927155" w14:textId="77777777" w:rsidR="00952FE3" w:rsidRPr="00952FE3" w:rsidRDefault="00952FE3" w:rsidP="00D5329F">
      <w:pPr>
        <w:pStyle w:val="Akapitzlist"/>
        <w:numPr>
          <w:ilvl w:val="0"/>
          <w:numId w:val="97"/>
        </w:numPr>
        <w:spacing w:line="276" w:lineRule="auto"/>
        <w:jc w:val="both"/>
        <w:rPr>
          <w:bCs/>
        </w:rPr>
      </w:pPr>
      <w:r w:rsidRPr="00952FE3">
        <w:rPr>
          <w:bCs/>
        </w:rPr>
        <w:t>Jeżeli aukcja będzie przeprowadzona na zasadach aukcji japońskiej to:</w:t>
      </w:r>
    </w:p>
    <w:p w14:paraId="5A12A9F0" w14:textId="77777777" w:rsidR="00952FE3" w:rsidRPr="00952FE3" w:rsidRDefault="00952FE3" w:rsidP="00D5329F">
      <w:pPr>
        <w:numPr>
          <w:ilvl w:val="1"/>
          <w:numId w:val="101"/>
        </w:numPr>
        <w:autoSpaceDE w:val="0"/>
        <w:autoSpaceDN w:val="0"/>
        <w:adjustRightInd w:val="0"/>
        <w:spacing w:line="276" w:lineRule="auto"/>
        <w:ind w:left="709"/>
        <w:contextualSpacing/>
        <w:jc w:val="both"/>
        <w:rPr>
          <w:bCs/>
          <w:sz w:val="24"/>
          <w:szCs w:val="24"/>
        </w:rPr>
      </w:pPr>
      <w:r w:rsidRPr="00952FE3">
        <w:rPr>
          <w:bCs/>
          <w:sz w:val="24"/>
          <w:szCs w:val="24"/>
        </w:rPr>
        <w:t>Składanie ofert w aukcji japońskiej będzie polegać na zaakceptowaniu przez platformę wartości. Wartość obniżana będzie kolejno w ustalonych odstępach czasu wskazanego przez Zamawiającego.</w:t>
      </w:r>
    </w:p>
    <w:p w14:paraId="190E30C9" w14:textId="77777777" w:rsidR="00952FE3" w:rsidRPr="00952FE3" w:rsidRDefault="00952FE3" w:rsidP="00D5329F">
      <w:pPr>
        <w:numPr>
          <w:ilvl w:val="1"/>
          <w:numId w:val="101"/>
        </w:numPr>
        <w:spacing w:line="276" w:lineRule="auto"/>
        <w:ind w:left="709"/>
        <w:contextualSpacing/>
        <w:jc w:val="both"/>
        <w:rPr>
          <w:bCs/>
          <w:sz w:val="24"/>
          <w:szCs w:val="24"/>
        </w:rPr>
      </w:pPr>
      <w:r w:rsidRPr="00952FE3">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0724544" w14:textId="77777777" w:rsidR="00952FE3" w:rsidRPr="00952FE3" w:rsidRDefault="00952FE3" w:rsidP="00D5329F">
      <w:pPr>
        <w:numPr>
          <w:ilvl w:val="1"/>
          <w:numId w:val="101"/>
        </w:numPr>
        <w:spacing w:line="276" w:lineRule="auto"/>
        <w:ind w:left="709"/>
        <w:contextualSpacing/>
        <w:jc w:val="both"/>
        <w:rPr>
          <w:bCs/>
          <w:sz w:val="24"/>
          <w:szCs w:val="24"/>
        </w:rPr>
      </w:pPr>
      <w:r w:rsidRPr="00952FE3">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AD82F06" w14:textId="77777777" w:rsidR="00952FE3" w:rsidRPr="00952FE3" w:rsidRDefault="00952FE3" w:rsidP="00D5329F">
      <w:pPr>
        <w:numPr>
          <w:ilvl w:val="1"/>
          <w:numId w:val="101"/>
        </w:numPr>
        <w:spacing w:line="276" w:lineRule="auto"/>
        <w:ind w:left="709"/>
        <w:contextualSpacing/>
        <w:jc w:val="both"/>
        <w:rPr>
          <w:bCs/>
          <w:sz w:val="24"/>
          <w:szCs w:val="24"/>
        </w:rPr>
      </w:pPr>
      <w:r w:rsidRPr="00952FE3">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290D38B" w14:textId="77777777" w:rsidR="00952FE3" w:rsidRPr="00952FE3" w:rsidRDefault="00952FE3" w:rsidP="00D5329F">
      <w:pPr>
        <w:numPr>
          <w:ilvl w:val="1"/>
          <w:numId w:val="101"/>
        </w:numPr>
        <w:spacing w:line="276" w:lineRule="auto"/>
        <w:ind w:left="709"/>
        <w:contextualSpacing/>
        <w:jc w:val="both"/>
        <w:rPr>
          <w:bCs/>
          <w:sz w:val="24"/>
          <w:szCs w:val="24"/>
        </w:rPr>
      </w:pPr>
      <w:r w:rsidRPr="00952FE3">
        <w:rPr>
          <w:bCs/>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9105795" w14:textId="77777777" w:rsidR="00952FE3" w:rsidRPr="00952FE3" w:rsidRDefault="00952FE3" w:rsidP="00D5329F">
      <w:pPr>
        <w:numPr>
          <w:ilvl w:val="1"/>
          <w:numId w:val="101"/>
        </w:numPr>
        <w:spacing w:line="276" w:lineRule="auto"/>
        <w:ind w:left="709"/>
        <w:contextualSpacing/>
        <w:jc w:val="both"/>
        <w:rPr>
          <w:bCs/>
          <w:sz w:val="24"/>
          <w:szCs w:val="24"/>
        </w:rPr>
      </w:pPr>
      <w:r w:rsidRPr="00952FE3">
        <w:rPr>
          <w:bCs/>
          <w:sz w:val="24"/>
          <w:szCs w:val="24"/>
        </w:rPr>
        <w:t>Dogrywka zostaje zakończona, gdy żaden z Wykonawców nie złoży kolejnego postąpienia. Wygrywa ten Wykonawca, który złoży najkorzystniejszą ofertę.</w:t>
      </w:r>
    </w:p>
    <w:p w14:paraId="32FCD209" w14:textId="77777777" w:rsidR="00952FE3" w:rsidRPr="00952FE3" w:rsidRDefault="00952FE3" w:rsidP="00D5329F">
      <w:pPr>
        <w:numPr>
          <w:ilvl w:val="1"/>
          <w:numId w:val="101"/>
        </w:numPr>
        <w:spacing w:line="276" w:lineRule="auto"/>
        <w:ind w:left="709"/>
        <w:contextualSpacing/>
        <w:jc w:val="both"/>
        <w:rPr>
          <w:bCs/>
          <w:sz w:val="24"/>
          <w:szCs w:val="24"/>
        </w:rPr>
      </w:pPr>
      <w:r w:rsidRPr="00952FE3">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2812741E" w14:textId="77777777" w:rsidR="00952FE3" w:rsidRPr="00952FE3" w:rsidRDefault="00952FE3" w:rsidP="00D5329F">
      <w:pPr>
        <w:numPr>
          <w:ilvl w:val="1"/>
          <w:numId w:val="101"/>
        </w:numPr>
        <w:spacing w:line="276" w:lineRule="auto"/>
        <w:ind w:left="709"/>
        <w:contextualSpacing/>
        <w:jc w:val="both"/>
        <w:rPr>
          <w:bCs/>
          <w:sz w:val="24"/>
          <w:szCs w:val="24"/>
        </w:rPr>
      </w:pPr>
      <w:r w:rsidRPr="00952FE3">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66FD7C5C" w14:textId="77777777" w:rsidR="00952FE3" w:rsidRPr="00952FE3" w:rsidRDefault="00952FE3" w:rsidP="00D5329F">
      <w:pPr>
        <w:numPr>
          <w:ilvl w:val="1"/>
          <w:numId w:val="101"/>
        </w:numPr>
        <w:spacing w:line="276" w:lineRule="auto"/>
        <w:ind w:left="709"/>
        <w:contextualSpacing/>
        <w:jc w:val="both"/>
        <w:rPr>
          <w:bCs/>
          <w:sz w:val="24"/>
          <w:szCs w:val="24"/>
        </w:rPr>
      </w:pPr>
      <w:r w:rsidRPr="00952FE3">
        <w:rPr>
          <w:bCs/>
          <w:sz w:val="24"/>
          <w:szCs w:val="24"/>
        </w:rPr>
        <w:t>Zamawiający zastrzega sobie prawo do powtórzenia aukcji, zgodnie z zapisami § 37 ust. 8 Regulaminu. O terminie rozpoczęcia nowej aukcji Zamawiający powiadomi w sposób określony w SWZ.</w:t>
      </w:r>
    </w:p>
    <w:p w14:paraId="2598D0FB" w14:textId="77777777" w:rsidR="00952FE3" w:rsidRPr="00952FE3" w:rsidRDefault="00952FE3" w:rsidP="00D5329F">
      <w:pPr>
        <w:pStyle w:val="Akapitzlist"/>
        <w:numPr>
          <w:ilvl w:val="0"/>
          <w:numId w:val="97"/>
        </w:numPr>
        <w:spacing w:line="276" w:lineRule="auto"/>
        <w:jc w:val="both"/>
        <w:rPr>
          <w:bCs/>
        </w:rPr>
      </w:pPr>
      <w:r w:rsidRPr="00952FE3">
        <w:rPr>
          <w:bCs/>
        </w:rPr>
        <w:t xml:space="preserve">Informacja o zastosowaniu aukcji japońskiej / aukcji angielskiej / aukcji holenderskiej zostanie umieszczona w zaproszeniu do aukcji. </w:t>
      </w:r>
    </w:p>
    <w:p w14:paraId="7295F4D0" w14:textId="77777777" w:rsidR="00952FE3" w:rsidRPr="00952FE3" w:rsidRDefault="00952FE3" w:rsidP="00D5329F">
      <w:pPr>
        <w:numPr>
          <w:ilvl w:val="1"/>
          <w:numId w:val="102"/>
        </w:numPr>
        <w:spacing w:line="276" w:lineRule="auto"/>
        <w:ind w:left="709"/>
        <w:contextualSpacing/>
        <w:jc w:val="both"/>
        <w:rPr>
          <w:bCs/>
          <w:sz w:val="24"/>
          <w:szCs w:val="24"/>
        </w:rPr>
      </w:pPr>
      <w:r w:rsidRPr="00952FE3">
        <w:rPr>
          <w:bCs/>
          <w:sz w:val="24"/>
          <w:szCs w:val="24"/>
        </w:rPr>
        <w:t>W sprawach dotyczących przebiegu aukcji a w szczególności obsługi funkcjonalnej portalu należy kontaktować się zgodnie z informacjami podanymi na stronie internetowej na której przeprowadzana jest aukcja.</w:t>
      </w:r>
    </w:p>
    <w:p w14:paraId="7DDDC246" w14:textId="77777777" w:rsidR="00952FE3" w:rsidRPr="00952FE3" w:rsidRDefault="00952FE3" w:rsidP="00D5329F">
      <w:pPr>
        <w:pStyle w:val="Akapitzlist"/>
        <w:numPr>
          <w:ilvl w:val="0"/>
          <w:numId w:val="97"/>
        </w:numPr>
        <w:spacing w:line="276" w:lineRule="auto"/>
        <w:jc w:val="both"/>
        <w:rPr>
          <w:bCs/>
        </w:rPr>
      </w:pPr>
      <w:r w:rsidRPr="00952FE3">
        <w:rPr>
          <w:bCs/>
        </w:rPr>
        <w:lastRenderedPageBreak/>
        <w:t xml:space="preserve">Film instruktażowy dotyczący zasady działania aukcji holenderskiej jest zamieszczony na Platformie EFO w zakładce POMOC oraz w Portalu Aukcji Niepublicznych w zakładce POMOC. </w:t>
      </w:r>
    </w:p>
    <w:bookmarkEnd w:id="63"/>
    <w:p w14:paraId="2C292985" w14:textId="75E9D1C9" w:rsidR="00367BB3" w:rsidRPr="006A7D4F" w:rsidRDefault="00367BB3" w:rsidP="00D5329F">
      <w:pPr>
        <w:pStyle w:val="Akapitzlist"/>
        <w:numPr>
          <w:ilvl w:val="0"/>
          <w:numId w:val="97"/>
        </w:numPr>
        <w:spacing w:line="276" w:lineRule="auto"/>
        <w:jc w:val="both"/>
        <w:rPr>
          <w:b/>
        </w:rPr>
      </w:pPr>
      <w:r w:rsidRPr="00E44133">
        <w:rPr>
          <w:b/>
        </w:rPr>
        <w:t>Sposób wyliczenia cen jednostkowych</w:t>
      </w:r>
      <w:r w:rsidRPr="006A7D4F">
        <w:rPr>
          <w:b/>
        </w:rPr>
        <w:t xml:space="preserve"> i wartości zamówienia</w:t>
      </w:r>
      <w:r w:rsidR="00952FE3">
        <w:rPr>
          <w:b/>
        </w:rPr>
        <w:t xml:space="preserve"> </w:t>
      </w:r>
      <w:r w:rsidR="0003124B">
        <w:rPr>
          <w:b/>
        </w:rPr>
        <w:t xml:space="preserve">- </w:t>
      </w:r>
      <w:r w:rsidR="00952FE3">
        <w:rPr>
          <w:b/>
        </w:rPr>
        <w:t>nie dotyczy</w:t>
      </w:r>
    </w:p>
    <w:p w14:paraId="308EC8A2" w14:textId="1C554184" w:rsidR="00112973" w:rsidRPr="00B77D2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8918036"/>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4"/>
      <w:bookmarkEnd w:id="65"/>
      <w:bookmarkEnd w:id="66"/>
      <w:r w:rsidR="00694060" w:rsidRPr="00B77D28">
        <w:rPr>
          <w:rFonts w:ascii="Times New Roman" w:hAnsi="Times New Roman" w:cs="Times New Roman"/>
          <w:color w:val="auto"/>
          <w:sz w:val="24"/>
          <w:szCs w:val="24"/>
        </w:rPr>
        <w:t xml:space="preserve"> </w:t>
      </w:r>
    </w:p>
    <w:p w14:paraId="58393115" w14:textId="6079EDFB" w:rsidR="00694060" w:rsidRPr="00B77D28" w:rsidRDefault="009E0B3B" w:rsidP="00952FE3">
      <w:pPr>
        <w:pStyle w:val="Akapitzlist"/>
        <w:numPr>
          <w:ilvl w:val="0"/>
          <w:numId w:val="17"/>
        </w:numPr>
        <w:spacing w:before="120" w:line="276" w:lineRule="auto"/>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26CA9ADA" w14:textId="121246F4" w:rsidR="003A2D9A" w:rsidRPr="00B46516" w:rsidRDefault="006B0420" w:rsidP="00952FE3">
      <w:pPr>
        <w:pStyle w:val="Ustp"/>
        <w:numPr>
          <w:ilvl w:val="0"/>
          <w:numId w:val="17"/>
        </w:numPr>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ust. 2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8918037"/>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7"/>
      <w:bookmarkEnd w:id="68"/>
      <w:bookmarkEnd w:id="69"/>
    </w:p>
    <w:p w14:paraId="37EDD736" w14:textId="0034F9C4" w:rsidR="00460DB1" w:rsidRPr="00057162" w:rsidRDefault="006B0420" w:rsidP="00952FE3">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8918038"/>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952FE3">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5FC9C32E" w14:textId="1F45C377" w:rsidR="007838AB" w:rsidRPr="00057162" w:rsidRDefault="007838AB" w:rsidP="00952FE3">
      <w:pPr>
        <w:pStyle w:val="Akapitzlist"/>
        <w:numPr>
          <w:ilvl w:val="0"/>
          <w:numId w:val="14"/>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8918039"/>
      <w:bookmarkEnd w:id="7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772B925F" w14:textId="0A28282E" w:rsidR="00D20418" w:rsidRDefault="008616AB" w:rsidP="00952FE3">
      <w:pPr>
        <w:pStyle w:val="Akapitzlist"/>
        <w:numPr>
          <w:ilvl w:val="6"/>
          <w:numId w:val="16"/>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25B031CA" w14:textId="58D63B56" w:rsidR="00D20418" w:rsidRPr="002768F5" w:rsidRDefault="00D20418" w:rsidP="00952FE3">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891804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359CC0B9" w14:textId="605ECA4C" w:rsidR="0035089B"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82791A">
        <w:rPr>
          <w:sz w:val="24"/>
          <w:szCs w:val="24"/>
        </w:rPr>
        <w:t>przysługują</w:t>
      </w:r>
      <w:r w:rsidR="003A4A6D"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8918041"/>
      <w:r w:rsidRPr="00057162">
        <w:rPr>
          <w:rFonts w:ascii="Times New Roman" w:hAnsi="Times New Roman" w:cs="Times New Roman"/>
          <w:color w:val="auto"/>
          <w:sz w:val="24"/>
          <w:szCs w:val="24"/>
        </w:rPr>
        <w:t>Wykaz załączników</w:t>
      </w:r>
      <w:bookmarkEnd w:id="80"/>
      <w:bookmarkEnd w:id="81"/>
      <w:bookmarkEnd w:id="82"/>
    </w:p>
    <w:p w14:paraId="700B8B92" w14:textId="578B8B3C" w:rsidR="00F01CBF" w:rsidRPr="00F45A8C" w:rsidRDefault="00F01CBF" w:rsidP="00B7386E">
      <w:pPr>
        <w:tabs>
          <w:tab w:val="left" w:pos="1843"/>
        </w:tabs>
        <w:spacing w:line="312" w:lineRule="auto"/>
        <w:jc w:val="both"/>
        <w:rPr>
          <w:b/>
          <w:bCs/>
          <w:sz w:val="22"/>
          <w:szCs w:val="22"/>
        </w:rPr>
      </w:pPr>
      <w:bookmarkStart w:id="83"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53CC2AD4" w14:textId="2403BFD7" w:rsidR="00F01CBF" w:rsidRPr="0089470D" w:rsidRDefault="00F01CBF" w:rsidP="00B7386E">
      <w:pPr>
        <w:tabs>
          <w:tab w:val="left" w:pos="1843"/>
        </w:tabs>
        <w:spacing w:line="312" w:lineRule="auto"/>
        <w:jc w:val="both"/>
        <w:rPr>
          <w:sz w:val="22"/>
          <w:szCs w:val="22"/>
        </w:rPr>
      </w:pPr>
      <w:bookmarkStart w:id="84" w:name="_Hlk83029693"/>
      <w:r w:rsidRPr="0089470D">
        <w:rPr>
          <w:sz w:val="22"/>
          <w:szCs w:val="22"/>
        </w:rPr>
        <w:t xml:space="preserve">Załącznik nr 1.2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 xml:space="preserve">Wzór oświadczenia </w:t>
      </w:r>
      <w:r w:rsidR="00DB4D9E" w:rsidRPr="0089470D">
        <w:rPr>
          <w:sz w:val="22"/>
          <w:szCs w:val="22"/>
        </w:rPr>
        <w:t>Wykonawcy</w:t>
      </w:r>
      <w:r w:rsidRPr="0089470D">
        <w:rPr>
          <w:sz w:val="22"/>
          <w:szCs w:val="22"/>
        </w:rPr>
        <w:t xml:space="preserve"> o niekorzystaniu ze wzajemnych świadczeń</w:t>
      </w:r>
    </w:p>
    <w:bookmarkEnd w:id="84"/>
    <w:p w14:paraId="0A82D99B" w14:textId="41C98F48"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lastRenderedPageBreak/>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42F1D927" w14:textId="24E95BBF"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r w:rsidR="0082791A">
        <w:rPr>
          <w:sz w:val="22"/>
          <w:szCs w:val="22"/>
        </w:rPr>
        <w:t xml:space="preserve">– </w:t>
      </w:r>
      <w:r w:rsidR="0082791A" w:rsidRPr="00AC7F5E">
        <w:rPr>
          <w:b/>
          <w:bCs/>
          <w:sz w:val="22"/>
          <w:szCs w:val="22"/>
        </w:rPr>
        <w:t>nie dotyczy</w:t>
      </w:r>
    </w:p>
    <w:p w14:paraId="26824088" w14:textId="6C8A95B8"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89470D">
        <w:rPr>
          <w:sz w:val="22"/>
          <w:szCs w:val="22"/>
        </w:rPr>
        <w:t xml:space="preserve">– </w:t>
      </w:r>
      <w:r w:rsidR="0089470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0F6BA4">
        <w:rPr>
          <w:b/>
          <w:bCs/>
          <w:sz w:val="22"/>
          <w:szCs w:val="22"/>
        </w:rPr>
        <w:t>Zamawiającego</w:t>
      </w:r>
      <w:r w:rsidR="0089470D">
        <w:rPr>
          <w:b/>
          <w:bCs/>
          <w:sz w:val="22"/>
          <w:szCs w:val="22"/>
        </w:rPr>
        <w:t>:</w:t>
      </w:r>
    </w:p>
    <w:p w14:paraId="3E5BC074" w14:textId="1709726E" w:rsidR="00F01CBF" w:rsidRPr="00B46516" w:rsidRDefault="00F01CBF" w:rsidP="0089470D">
      <w:pPr>
        <w:tabs>
          <w:tab w:val="left" w:pos="1843"/>
        </w:tabs>
        <w:spacing w:line="312" w:lineRule="auto"/>
        <w:ind w:left="1843" w:hanging="1843"/>
        <w:jc w:val="both"/>
        <w:rPr>
          <w:bCs/>
          <w:i/>
          <w:sz w:val="22"/>
          <w:szCs w:val="22"/>
        </w:rPr>
      </w:pPr>
      <w:r w:rsidRPr="00B46516">
        <w:rPr>
          <w:bCs/>
          <w:sz w:val="22"/>
          <w:szCs w:val="22"/>
        </w:rPr>
        <w:t xml:space="preserve">Załącznik nr </w:t>
      </w:r>
      <w:r w:rsidR="00A77593">
        <w:rPr>
          <w:bCs/>
          <w:sz w:val="22"/>
          <w:szCs w:val="22"/>
        </w:rPr>
        <w:t>4</w:t>
      </w:r>
      <w:r w:rsidRPr="00B46516">
        <w:rPr>
          <w:bCs/>
          <w:sz w:val="22"/>
          <w:szCs w:val="22"/>
        </w:rPr>
        <w:t xml:space="preserve">.1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60F2EDF7" w14:textId="42AA3C3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p>
    <w:p w14:paraId="62A0160A" w14:textId="274C0E44"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89470D">
        <w:rPr>
          <w:bCs/>
          <w:sz w:val="22"/>
          <w:szCs w:val="22"/>
        </w:rPr>
        <w:tab/>
      </w:r>
      <w:r w:rsidRPr="009348AE">
        <w:rPr>
          <w:bCs/>
          <w:sz w:val="22"/>
          <w:szCs w:val="22"/>
        </w:rPr>
        <w:t xml:space="preserve">Wykaz </w:t>
      </w:r>
      <w:r w:rsidR="008B756B">
        <w:rPr>
          <w:bCs/>
          <w:sz w:val="22"/>
          <w:szCs w:val="22"/>
        </w:rPr>
        <w:t>wykonanych robót budowlanych</w:t>
      </w:r>
    </w:p>
    <w:p w14:paraId="327A5A65" w14:textId="472C2BE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89470D">
        <w:rPr>
          <w:bCs/>
          <w:sz w:val="22"/>
          <w:szCs w:val="22"/>
        </w:rPr>
        <w:tab/>
      </w:r>
      <w:r w:rsidRPr="009348AE">
        <w:rPr>
          <w:bCs/>
          <w:sz w:val="22"/>
          <w:szCs w:val="22"/>
        </w:rPr>
        <w:t>Wykaz osób kierowanych do wykonania zamówienia</w:t>
      </w:r>
      <w:r w:rsidR="009D717C">
        <w:rPr>
          <w:bCs/>
          <w:sz w:val="22"/>
          <w:szCs w:val="22"/>
        </w:rPr>
        <w:t xml:space="preserve"> </w:t>
      </w:r>
    </w:p>
    <w:p w14:paraId="1AEAA996" w14:textId="4027A8E5" w:rsidR="00F01CBF"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89470D">
        <w:rPr>
          <w:bCs/>
          <w:sz w:val="22"/>
          <w:szCs w:val="22"/>
        </w:rPr>
        <w:tab/>
      </w:r>
      <w:r w:rsidRPr="009348AE">
        <w:rPr>
          <w:bCs/>
          <w:sz w:val="22"/>
          <w:szCs w:val="22"/>
        </w:rPr>
        <w:t xml:space="preserve">Wykaz </w:t>
      </w:r>
      <w:r w:rsidRPr="009D717C">
        <w:rPr>
          <w:bCs/>
          <w:sz w:val="22"/>
          <w:szCs w:val="22"/>
        </w:rPr>
        <w:t>urządzeń lub wyposażenia zakładu</w:t>
      </w:r>
      <w:r w:rsidR="009D717C">
        <w:rPr>
          <w:bCs/>
          <w:sz w:val="22"/>
          <w:szCs w:val="22"/>
        </w:rPr>
        <w:t xml:space="preserve"> </w:t>
      </w:r>
      <w:r w:rsidR="001E1657">
        <w:rPr>
          <w:sz w:val="22"/>
          <w:szCs w:val="22"/>
        </w:rPr>
        <w:t xml:space="preserve">– </w:t>
      </w:r>
      <w:r w:rsidR="001E1657" w:rsidRPr="00AC7F5E">
        <w:rPr>
          <w:b/>
          <w:bCs/>
          <w:sz w:val="22"/>
          <w:szCs w:val="22"/>
        </w:rPr>
        <w:t>nie dotyczy</w:t>
      </w:r>
    </w:p>
    <w:p w14:paraId="3778B19D" w14:textId="1928B0DF"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2C42B0DF" w14:textId="206DBB65" w:rsidR="00F01CBF" w:rsidRPr="009348AE" w:rsidRDefault="00F01CBF" w:rsidP="00FF0505">
      <w:pPr>
        <w:tabs>
          <w:tab w:val="left" w:pos="1843"/>
        </w:tabs>
        <w:spacing w:line="312" w:lineRule="auto"/>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158836E0" w14:textId="71447FE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5ADFD61" w14:textId="735F619E"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Informacja dotycząca powstania u Zamawiającego obowiązku podatkowego</w:t>
      </w:r>
    </w:p>
    <w:p w14:paraId="0945CEE3" w14:textId="02DBE5C0" w:rsidR="0059217D" w:rsidRPr="0059217D" w:rsidRDefault="0059217D" w:rsidP="0089470D">
      <w:pPr>
        <w:tabs>
          <w:tab w:val="left" w:pos="1843"/>
        </w:tabs>
        <w:ind w:left="1845" w:hanging="1845"/>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1EDE2917" w14:textId="77777777" w:rsidR="00F01CBF" w:rsidRPr="004F104C" w:rsidRDefault="00F01CBF" w:rsidP="0089470D">
      <w:pPr>
        <w:tabs>
          <w:tab w:val="left" w:pos="1843"/>
        </w:tabs>
        <w:spacing w:line="312" w:lineRule="auto"/>
        <w:jc w:val="both"/>
        <w:rPr>
          <w:bCs/>
          <w:sz w:val="12"/>
          <w:szCs w:val="12"/>
        </w:rPr>
      </w:pPr>
    </w:p>
    <w:p w14:paraId="44A574E1" w14:textId="6A1F2E7B" w:rsidR="00F01CBF" w:rsidRDefault="00F01CBF" w:rsidP="0089470D">
      <w:pPr>
        <w:tabs>
          <w:tab w:val="left" w:pos="1843"/>
        </w:tabs>
        <w:spacing w:line="312" w:lineRule="auto"/>
        <w:jc w:val="both"/>
        <w:rPr>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7DB539B6" w14:textId="41F31B1E" w:rsidR="00F01CBF" w:rsidRPr="00B46516" w:rsidRDefault="00DD716E" w:rsidP="0089470D">
      <w:pPr>
        <w:tabs>
          <w:tab w:val="left" w:pos="1843"/>
        </w:tabs>
        <w:spacing w:line="312" w:lineRule="auto"/>
        <w:jc w:val="both"/>
        <w:rPr>
          <w:sz w:val="22"/>
          <w:szCs w:val="22"/>
        </w:rPr>
      </w:pPr>
      <w:r w:rsidRPr="002233F7">
        <w:rPr>
          <w:b/>
          <w:bCs/>
          <w:sz w:val="22"/>
          <w:szCs w:val="22"/>
        </w:rPr>
        <w:t xml:space="preserve">Załącznik nr </w:t>
      </w:r>
      <w:r>
        <w:rPr>
          <w:b/>
          <w:bCs/>
          <w:sz w:val="22"/>
          <w:szCs w:val="22"/>
        </w:rPr>
        <w:t>6</w:t>
      </w:r>
      <w:r w:rsidRPr="009348AE">
        <w:rPr>
          <w:sz w:val="22"/>
          <w:szCs w:val="22"/>
        </w:rPr>
        <w:t xml:space="preserve"> – </w:t>
      </w:r>
      <w:r>
        <w:rPr>
          <w:sz w:val="22"/>
          <w:szCs w:val="22"/>
        </w:rPr>
        <w:tab/>
      </w:r>
      <w:r>
        <w:rPr>
          <w:b/>
          <w:bCs/>
          <w:sz w:val="22"/>
          <w:szCs w:val="22"/>
        </w:rPr>
        <w:t>Przedmiar robót</w:t>
      </w:r>
    </w:p>
    <w:p w14:paraId="2C73E465" w14:textId="77777777" w:rsidR="00F01CBF" w:rsidRDefault="00F01CBF" w:rsidP="00B7386E">
      <w:pPr>
        <w:spacing w:line="312" w:lineRule="auto"/>
        <w:jc w:val="both"/>
        <w:rPr>
          <w:sz w:val="24"/>
          <w:szCs w:val="24"/>
        </w:rPr>
      </w:pPr>
      <w:r>
        <w:rPr>
          <w:sz w:val="24"/>
          <w:szCs w:val="24"/>
        </w:rPr>
        <w:br w:type="page"/>
      </w:r>
    </w:p>
    <w:p w14:paraId="60FB2C52" w14:textId="174034B7" w:rsidR="00602FAA" w:rsidRPr="007B2BA3"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85" w:name="_Toc67292090"/>
      <w:bookmarkStart w:id="86" w:name="_Hlk67822110"/>
      <w:bookmarkStart w:id="87" w:name="_Toc208918042"/>
      <w:bookmarkEnd w:id="83"/>
      <w:r w:rsidRPr="007B2BA3">
        <w:rPr>
          <w:rFonts w:ascii="Times New Roman" w:hAnsi="Times New Roman" w:cs="Times New Roman"/>
        </w:rPr>
        <w:lastRenderedPageBreak/>
        <w:t>Załącznik nr 1 Szczegółowy Opis Przedmiotu Zamówienia</w:t>
      </w:r>
      <w:bookmarkEnd w:id="85"/>
      <w:r w:rsidR="00A07BD8" w:rsidRPr="007B2BA3">
        <w:rPr>
          <w:rFonts w:ascii="Times New Roman" w:hAnsi="Times New Roman" w:cs="Times New Roman"/>
        </w:rPr>
        <w:t xml:space="preserve"> (SOPZ)</w:t>
      </w:r>
      <w:bookmarkEnd w:id="86"/>
      <w:bookmarkEnd w:id="87"/>
    </w:p>
    <w:p w14:paraId="3EFC7611" w14:textId="7984C167" w:rsidR="00DB08A8" w:rsidRDefault="00DB08A8" w:rsidP="00C92469"/>
    <w:p w14:paraId="74FC7324" w14:textId="77777777" w:rsidR="00956A67" w:rsidRPr="00F94771" w:rsidRDefault="00956A67" w:rsidP="00C92469">
      <w:pPr>
        <w:rPr>
          <w:sz w:val="10"/>
          <w:szCs w:val="10"/>
        </w:rPr>
      </w:pPr>
    </w:p>
    <w:p w14:paraId="44CD5139" w14:textId="3E8E06E1" w:rsidR="00602FAA" w:rsidRDefault="001F655F" w:rsidP="00AC7F5E">
      <w:pPr>
        <w:pStyle w:val="Akapitzlist"/>
        <w:numPr>
          <w:ilvl w:val="0"/>
          <w:numId w:val="32"/>
        </w:numPr>
        <w:ind w:left="284" w:hanging="284"/>
        <w:jc w:val="both"/>
        <w:rPr>
          <w:b/>
          <w:bCs/>
        </w:rPr>
      </w:pPr>
      <w:bookmarkStart w:id="88" w:name="_Toc67292091"/>
      <w:bookmarkStart w:id="89" w:name="_Hlk67822129"/>
      <w:r>
        <w:rPr>
          <w:b/>
          <w:bCs/>
        </w:rPr>
        <w:t>P</w:t>
      </w:r>
      <w:r w:rsidR="00602FAA" w:rsidRPr="00A96B0E">
        <w:rPr>
          <w:b/>
          <w:bCs/>
        </w:rPr>
        <w:t>rzedmiot zamówienia:</w:t>
      </w:r>
      <w:bookmarkEnd w:id="88"/>
    </w:p>
    <w:p w14:paraId="36308565" w14:textId="4005806E" w:rsidR="00AC7F5E" w:rsidRPr="00D5329F" w:rsidRDefault="00D5329F" w:rsidP="00D5329F">
      <w:pPr>
        <w:ind w:left="142"/>
        <w:jc w:val="center"/>
        <w:rPr>
          <w:b/>
          <w:bCs/>
          <w:color w:val="00B050"/>
          <w:sz w:val="22"/>
          <w:szCs w:val="22"/>
        </w:rPr>
      </w:pPr>
      <w:r>
        <w:rPr>
          <w:sz w:val="22"/>
          <w:szCs w:val="22"/>
        </w:rPr>
        <w:t>R</w:t>
      </w:r>
      <w:r w:rsidR="00C753D6" w:rsidRPr="00D5329F">
        <w:rPr>
          <w:sz w:val="22"/>
          <w:szCs w:val="22"/>
        </w:rPr>
        <w:t>emont płyty boiska LKS Orzeł Jankowice przy ul. Sportowej w Jankowicach, działka nr 526/24.</w:t>
      </w:r>
    </w:p>
    <w:bookmarkEnd w:id="89"/>
    <w:p w14:paraId="5B829223" w14:textId="3141D0F7" w:rsidR="00602FAA" w:rsidRPr="00DB08A8" w:rsidRDefault="00602FAA" w:rsidP="00C92469">
      <w:pPr>
        <w:jc w:val="both"/>
      </w:pPr>
    </w:p>
    <w:p w14:paraId="301582FC" w14:textId="43A39FB9" w:rsidR="00363954" w:rsidRDefault="00363954" w:rsidP="00AC7F5E">
      <w:pPr>
        <w:pStyle w:val="Akapitzlist"/>
        <w:numPr>
          <w:ilvl w:val="0"/>
          <w:numId w:val="32"/>
        </w:numPr>
        <w:ind w:left="284" w:hanging="284"/>
        <w:jc w:val="both"/>
        <w:rPr>
          <w:b/>
          <w:bCs/>
        </w:rPr>
      </w:pPr>
      <w:bookmarkStart w:id="90" w:name="_Toc67292092"/>
      <w:bookmarkStart w:id="91" w:name="_Hlk67822197"/>
      <w:r>
        <w:rPr>
          <w:b/>
          <w:bCs/>
        </w:rPr>
        <w:t xml:space="preserve">Lokalizacja: </w:t>
      </w:r>
    </w:p>
    <w:p w14:paraId="1F191666" w14:textId="00EF1859" w:rsidR="00C753D6" w:rsidRPr="00AC7F5E" w:rsidRDefault="00C753D6" w:rsidP="00AC7F5E">
      <w:pPr>
        <w:pStyle w:val="Akapitzlist"/>
        <w:ind w:left="284"/>
        <w:jc w:val="both"/>
      </w:pPr>
      <w:r w:rsidRPr="00AC7F5E">
        <w:t>Jankowice przy ul. Sportowej w Jankowicach, działka nr 526/24.</w:t>
      </w:r>
    </w:p>
    <w:p w14:paraId="444ED30A" w14:textId="44FA5C30" w:rsidR="00363954" w:rsidRPr="009D717C" w:rsidRDefault="00363954" w:rsidP="00C92469">
      <w:pPr>
        <w:rPr>
          <w:rFonts w:eastAsiaTheme="minorHAnsi"/>
          <w:b/>
          <w:bCs/>
        </w:rPr>
      </w:pPr>
    </w:p>
    <w:p w14:paraId="3B2D1FEF" w14:textId="452ED105" w:rsidR="00602FAA" w:rsidRPr="00A96B0E" w:rsidRDefault="00602FAA" w:rsidP="00AC7F5E">
      <w:pPr>
        <w:pStyle w:val="Akapitzlist"/>
        <w:numPr>
          <w:ilvl w:val="0"/>
          <w:numId w:val="32"/>
        </w:numPr>
        <w:ind w:left="284" w:hanging="284"/>
        <w:jc w:val="both"/>
        <w:rPr>
          <w:rFonts w:eastAsiaTheme="minorHAnsi"/>
          <w:b/>
          <w:bCs/>
        </w:rPr>
      </w:pPr>
      <w:r w:rsidRPr="00A96B0E">
        <w:rPr>
          <w:rFonts w:eastAsiaTheme="minorHAnsi"/>
          <w:b/>
          <w:bCs/>
        </w:rPr>
        <w:t>Termin realizacji zamówienia:</w:t>
      </w:r>
      <w:bookmarkEnd w:id="90"/>
    </w:p>
    <w:p w14:paraId="4D2ED7C9" w14:textId="7F575C12" w:rsidR="00602FAA" w:rsidRPr="00D27DE9" w:rsidRDefault="00D27DE9" w:rsidP="00AC7F5E">
      <w:pPr>
        <w:pStyle w:val="Akapitzlist"/>
        <w:ind w:left="284"/>
        <w:jc w:val="both"/>
        <w:rPr>
          <w:rFonts w:eastAsiaTheme="minorHAnsi"/>
          <w:sz w:val="22"/>
          <w:szCs w:val="22"/>
        </w:rPr>
      </w:pPr>
      <w:r w:rsidRPr="00D27DE9">
        <w:rPr>
          <w:rFonts w:eastAsiaTheme="minorHAnsi"/>
          <w:sz w:val="22"/>
          <w:szCs w:val="22"/>
        </w:rPr>
        <w:t>O</w:t>
      </w:r>
      <w:r w:rsidR="00602FAA" w:rsidRPr="00D27DE9">
        <w:rPr>
          <w:rFonts w:eastAsiaTheme="minorHAnsi"/>
          <w:sz w:val="22"/>
          <w:szCs w:val="22"/>
        </w:rPr>
        <w:t>kreślony w Załączniku nr 5 do SWZ – Istotne postanowienia umowy w §5.</w:t>
      </w:r>
    </w:p>
    <w:p w14:paraId="4E9647DF" w14:textId="77777777" w:rsidR="006005EB" w:rsidRPr="00363954" w:rsidRDefault="006005EB" w:rsidP="00C92469">
      <w:pPr>
        <w:jc w:val="both"/>
        <w:rPr>
          <w:b/>
          <w:bCs/>
        </w:rPr>
      </w:pPr>
      <w:bookmarkStart w:id="92" w:name="_Toc67292093"/>
      <w:bookmarkStart w:id="93" w:name="_Hlk67822291"/>
      <w:bookmarkEnd w:id="91"/>
    </w:p>
    <w:p w14:paraId="70A8E146" w14:textId="4B9DB2D3" w:rsidR="00602FAA" w:rsidRPr="00A96B0E" w:rsidRDefault="008C0106" w:rsidP="00AC7F5E">
      <w:pPr>
        <w:pStyle w:val="Akapitzlist"/>
        <w:numPr>
          <w:ilvl w:val="0"/>
          <w:numId w:val="32"/>
        </w:numPr>
        <w:ind w:left="284" w:hanging="284"/>
        <w:jc w:val="both"/>
        <w:rPr>
          <w:b/>
          <w:bCs/>
        </w:rPr>
      </w:pPr>
      <w:r>
        <w:rPr>
          <w:b/>
          <w:bCs/>
        </w:rPr>
        <w:t xml:space="preserve">Wymagania </w:t>
      </w:r>
      <w:r w:rsidR="00602FAA" w:rsidRPr="00A96B0E">
        <w:rPr>
          <w:b/>
          <w:bCs/>
        </w:rPr>
        <w:t>prawne:</w:t>
      </w:r>
      <w:bookmarkEnd w:id="92"/>
    </w:p>
    <w:p w14:paraId="0954847F" w14:textId="0523B4E8" w:rsidR="008C0106" w:rsidRPr="009D717C" w:rsidRDefault="008C0106" w:rsidP="00AC7F5E">
      <w:pPr>
        <w:tabs>
          <w:tab w:val="left" w:pos="284"/>
          <w:tab w:val="left" w:pos="2662"/>
        </w:tabs>
        <w:suppressAutoHyphens/>
        <w:overflowPunct w:val="0"/>
        <w:autoSpaceDE w:val="0"/>
        <w:autoSpaceDN w:val="0"/>
        <w:adjustRightInd w:val="0"/>
        <w:ind w:left="284"/>
        <w:jc w:val="both"/>
        <w:rPr>
          <w:sz w:val="22"/>
          <w:szCs w:val="22"/>
        </w:rPr>
      </w:pPr>
      <w:r w:rsidRPr="009D717C">
        <w:rPr>
          <w:sz w:val="22"/>
          <w:szCs w:val="22"/>
        </w:rPr>
        <w:t>Przedmiot zamówienia powinien być realizowany zgodnie z obowiązującymi przepisami prawa, w</w:t>
      </w:r>
      <w:r w:rsidR="009D717C">
        <w:rPr>
          <w:sz w:val="22"/>
          <w:szCs w:val="22"/>
        </w:rPr>
        <w:t> </w:t>
      </w:r>
      <w:r w:rsidRPr="009D717C">
        <w:rPr>
          <w:sz w:val="22"/>
          <w:szCs w:val="22"/>
        </w:rPr>
        <w:t>szczególności:</w:t>
      </w:r>
    </w:p>
    <w:p w14:paraId="01E6762B" w14:textId="519090F7" w:rsidR="003F74A1" w:rsidRPr="00B92962" w:rsidRDefault="003F74A1" w:rsidP="00B92962">
      <w:pPr>
        <w:pStyle w:val="Akapitzlist"/>
        <w:numPr>
          <w:ilvl w:val="0"/>
          <w:numId w:val="108"/>
        </w:numPr>
        <w:ind w:left="567" w:hanging="283"/>
        <w:jc w:val="both"/>
        <w:rPr>
          <w:rFonts w:eastAsiaTheme="minorHAnsi"/>
          <w:sz w:val="22"/>
          <w:szCs w:val="22"/>
        </w:rPr>
      </w:pPr>
      <w:r w:rsidRPr="00B92962">
        <w:rPr>
          <w:rFonts w:eastAsiaTheme="minorHAnsi"/>
          <w:sz w:val="22"/>
          <w:szCs w:val="22"/>
        </w:rPr>
        <w:t>Ustawa z dnia 7 lipca 1994 r. Prawo Budowlane</w:t>
      </w:r>
      <w:r w:rsidR="00B92962" w:rsidRPr="00B92962">
        <w:rPr>
          <w:rFonts w:eastAsiaTheme="minorHAnsi"/>
          <w:sz w:val="22"/>
          <w:szCs w:val="22"/>
        </w:rPr>
        <w:t>,</w:t>
      </w:r>
    </w:p>
    <w:p w14:paraId="01500FFD" w14:textId="19D61515" w:rsidR="003F74A1" w:rsidRPr="00B92962" w:rsidRDefault="003F74A1" w:rsidP="00B92962">
      <w:pPr>
        <w:pStyle w:val="Akapitzlist"/>
        <w:numPr>
          <w:ilvl w:val="0"/>
          <w:numId w:val="108"/>
        </w:numPr>
        <w:ind w:left="567" w:hanging="283"/>
        <w:jc w:val="both"/>
        <w:rPr>
          <w:rFonts w:eastAsiaTheme="minorHAnsi"/>
          <w:sz w:val="22"/>
          <w:szCs w:val="22"/>
        </w:rPr>
      </w:pPr>
      <w:r w:rsidRPr="00B92962">
        <w:rPr>
          <w:rFonts w:eastAsiaTheme="minorHAnsi"/>
          <w:sz w:val="22"/>
          <w:szCs w:val="22"/>
        </w:rPr>
        <w:t>Rozporządzenie Ministra Infrastruktury z dnia 24 czerwca 2022 r. w sprawie warunków technicznych jakim powinny odpowiadać budynki i ich usytuowanie.</w:t>
      </w:r>
    </w:p>
    <w:p w14:paraId="587F0814" w14:textId="1AE20599" w:rsidR="009E54FB" w:rsidRPr="009D717C" w:rsidRDefault="009E54FB" w:rsidP="009E54FB">
      <w:pPr>
        <w:jc w:val="both"/>
        <w:rPr>
          <w:b/>
          <w:i/>
          <w:sz w:val="22"/>
          <w:szCs w:val="22"/>
          <w:u w:val="single"/>
        </w:rPr>
      </w:pPr>
    </w:p>
    <w:p w14:paraId="5452F017" w14:textId="4C632168" w:rsidR="00602FAA" w:rsidRPr="009D717C" w:rsidRDefault="00602FAA" w:rsidP="00C92469">
      <w:pPr>
        <w:jc w:val="both"/>
        <w:rPr>
          <w:i/>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bookmarkEnd w:id="93"/>
    <w:p w14:paraId="0CD18C88" w14:textId="77777777" w:rsidR="00602FAA" w:rsidRPr="00DB08A8" w:rsidRDefault="00602FAA" w:rsidP="00C92469">
      <w:pPr>
        <w:jc w:val="both"/>
        <w:rPr>
          <w:b/>
          <w:lang w:val="cs-CZ"/>
        </w:rPr>
      </w:pPr>
    </w:p>
    <w:p w14:paraId="5E08FFA4" w14:textId="5BB76F75" w:rsidR="00602FAA" w:rsidRPr="009D717C" w:rsidRDefault="00602FAA" w:rsidP="0038322E">
      <w:pPr>
        <w:pStyle w:val="Akapitzlist"/>
        <w:numPr>
          <w:ilvl w:val="0"/>
          <w:numId w:val="32"/>
        </w:numPr>
        <w:ind w:left="284" w:hanging="284"/>
        <w:jc w:val="both"/>
        <w:rPr>
          <w:b/>
          <w:bCs/>
        </w:rPr>
      </w:pPr>
      <w:bookmarkStart w:id="94" w:name="_Toc67292094"/>
      <w:bookmarkStart w:id="95" w:name="_Hlk67824211"/>
      <w:r w:rsidRPr="009D717C">
        <w:rPr>
          <w:b/>
          <w:bCs/>
        </w:rPr>
        <w:t>Wizja lokalna</w:t>
      </w:r>
      <w:bookmarkStart w:id="96" w:name="_Hlk67824164"/>
      <w:bookmarkEnd w:id="94"/>
      <w:r w:rsidR="00112408" w:rsidRPr="009D717C">
        <w:rPr>
          <w:b/>
          <w:bCs/>
        </w:rPr>
        <w:t>:</w:t>
      </w:r>
    </w:p>
    <w:p w14:paraId="59CD7E7D" w14:textId="77777777" w:rsidR="0038322E" w:rsidRDefault="00F11DB8" w:rsidP="0038322E">
      <w:pPr>
        <w:ind w:left="284"/>
        <w:jc w:val="both"/>
        <w:rPr>
          <w:sz w:val="22"/>
          <w:szCs w:val="22"/>
        </w:rPr>
      </w:pPr>
      <w:r w:rsidRPr="009D717C">
        <w:rPr>
          <w:sz w:val="22"/>
          <w:szCs w:val="22"/>
        </w:rPr>
        <w:t xml:space="preserve">Zamawiający umożliwi przed złożeniem oferty upoważnionym przedstawicielom Wykonawcy przeprowadzenie wizji lokalnej </w:t>
      </w:r>
      <w:r w:rsidR="00A245B2" w:rsidRPr="009D717C">
        <w:rPr>
          <w:sz w:val="22"/>
          <w:szCs w:val="22"/>
        </w:rPr>
        <w:t xml:space="preserve">obiektów i </w:t>
      </w:r>
      <w:r w:rsidRPr="009D717C">
        <w:rPr>
          <w:sz w:val="22"/>
          <w:szCs w:val="22"/>
        </w:rPr>
        <w:t xml:space="preserve">miejsc </w:t>
      </w:r>
      <w:r w:rsidR="00851733" w:rsidRPr="009D717C">
        <w:rPr>
          <w:sz w:val="22"/>
          <w:szCs w:val="22"/>
        </w:rPr>
        <w:t>objętych przedmiotem zamówienia</w:t>
      </w:r>
      <w:r w:rsidRPr="009D717C">
        <w:rPr>
          <w:sz w:val="22"/>
          <w:szCs w:val="22"/>
        </w:rPr>
        <w:t>. Przedmiotowa wizja może odbyć się na pisemny wniosek Wykonawcy. Termin i czas jej dokonania należy uzgodnić i</w:t>
      </w:r>
      <w:r w:rsidR="009D717C">
        <w:rPr>
          <w:sz w:val="22"/>
          <w:szCs w:val="22"/>
        </w:rPr>
        <w:t> </w:t>
      </w:r>
      <w:r w:rsidRPr="009D717C">
        <w:rPr>
          <w:sz w:val="22"/>
          <w:szCs w:val="22"/>
        </w:rPr>
        <w:t xml:space="preserve">potwierdzić </w:t>
      </w:r>
      <w:r w:rsidRPr="0038322E">
        <w:rPr>
          <w:sz w:val="22"/>
          <w:szCs w:val="22"/>
        </w:rPr>
        <w:t>z</w:t>
      </w:r>
      <w:r w:rsidR="0038322E">
        <w:rPr>
          <w:sz w:val="22"/>
          <w:szCs w:val="22"/>
        </w:rPr>
        <w:t>:</w:t>
      </w:r>
    </w:p>
    <w:p w14:paraId="38B346A7" w14:textId="77777777" w:rsidR="0038322E" w:rsidRPr="0038322E" w:rsidRDefault="0038322E" w:rsidP="0038322E">
      <w:pPr>
        <w:pStyle w:val="Akapitzlist"/>
        <w:numPr>
          <w:ilvl w:val="0"/>
          <w:numId w:val="106"/>
        </w:numPr>
        <w:ind w:left="567" w:hanging="283"/>
        <w:jc w:val="both"/>
        <w:rPr>
          <w:color w:val="00B050"/>
          <w:sz w:val="22"/>
          <w:szCs w:val="22"/>
        </w:rPr>
      </w:pPr>
      <w:r>
        <w:rPr>
          <w:sz w:val="22"/>
          <w:szCs w:val="22"/>
        </w:rPr>
        <w:t xml:space="preserve">Panią </w:t>
      </w:r>
      <w:r w:rsidR="00C753D6" w:rsidRPr="0038322E">
        <w:rPr>
          <w:sz w:val="22"/>
          <w:szCs w:val="22"/>
        </w:rPr>
        <w:t>Beat</w:t>
      </w:r>
      <w:r w:rsidR="00672A6B" w:rsidRPr="0038322E">
        <w:rPr>
          <w:sz w:val="22"/>
          <w:szCs w:val="22"/>
        </w:rPr>
        <w:t>ą</w:t>
      </w:r>
      <w:r w:rsidR="00C753D6" w:rsidRPr="0038322E">
        <w:rPr>
          <w:sz w:val="22"/>
          <w:szCs w:val="22"/>
        </w:rPr>
        <w:t xml:space="preserve"> Kuśmirowsk</w:t>
      </w:r>
      <w:r w:rsidR="00672A6B" w:rsidRPr="0038322E">
        <w:rPr>
          <w:sz w:val="22"/>
          <w:szCs w:val="22"/>
        </w:rPr>
        <w:t>ą</w:t>
      </w:r>
      <w:r w:rsidR="00F11DB8" w:rsidRPr="0038322E">
        <w:rPr>
          <w:i/>
          <w:sz w:val="22"/>
          <w:szCs w:val="22"/>
        </w:rPr>
        <w:t xml:space="preserve">, </w:t>
      </w:r>
      <w:r w:rsidR="00F11DB8" w:rsidRPr="0038322E">
        <w:rPr>
          <w:iCs/>
          <w:sz w:val="22"/>
          <w:szCs w:val="22"/>
        </w:rPr>
        <w:t>tel. 32</w:t>
      </w:r>
      <w:r>
        <w:rPr>
          <w:iCs/>
          <w:sz w:val="22"/>
          <w:szCs w:val="22"/>
        </w:rPr>
        <w:t xml:space="preserve"> </w:t>
      </w:r>
      <w:r w:rsidR="00C753D6" w:rsidRPr="0038322E">
        <w:rPr>
          <w:iCs/>
          <w:sz w:val="22"/>
          <w:szCs w:val="22"/>
        </w:rPr>
        <w:t>7392</w:t>
      </w:r>
      <w:r>
        <w:rPr>
          <w:iCs/>
          <w:sz w:val="22"/>
          <w:szCs w:val="22"/>
        </w:rPr>
        <w:t xml:space="preserve"> </w:t>
      </w:r>
      <w:r w:rsidR="00C753D6" w:rsidRPr="0038322E">
        <w:rPr>
          <w:iCs/>
          <w:sz w:val="22"/>
          <w:szCs w:val="22"/>
        </w:rPr>
        <w:t>158</w:t>
      </w:r>
    </w:p>
    <w:p w14:paraId="50D8B7D9" w14:textId="12F20898" w:rsidR="00F11DB8" w:rsidRPr="0038322E" w:rsidRDefault="0038322E" w:rsidP="0038322E">
      <w:pPr>
        <w:pStyle w:val="Akapitzlist"/>
        <w:numPr>
          <w:ilvl w:val="0"/>
          <w:numId w:val="106"/>
        </w:numPr>
        <w:ind w:left="567" w:hanging="283"/>
        <w:jc w:val="both"/>
        <w:rPr>
          <w:sz w:val="22"/>
          <w:szCs w:val="22"/>
        </w:rPr>
      </w:pPr>
      <w:r w:rsidRPr="0038322E">
        <w:rPr>
          <w:sz w:val="22"/>
          <w:szCs w:val="22"/>
        </w:rPr>
        <w:t xml:space="preserve">Panem </w:t>
      </w:r>
      <w:r w:rsidR="00C753D6" w:rsidRPr="0038322E">
        <w:rPr>
          <w:sz w:val="22"/>
          <w:szCs w:val="22"/>
        </w:rPr>
        <w:t>Karol</w:t>
      </w:r>
      <w:r w:rsidR="00672A6B" w:rsidRPr="0038322E">
        <w:rPr>
          <w:sz w:val="22"/>
          <w:szCs w:val="22"/>
        </w:rPr>
        <w:t>em</w:t>
      </w:r>
      <w:r w:rsidR="00C753D6" w:rsidRPr="0038322E">
        <w:rPr>
          <w:sz w:val="22"/>
          <w:szCs w:val="22"/>
        </w:rPr>
        <w:t xml:space="preserve"> Nik</w:t>
      </w:r>
      <w:r w:rsidR="00BA1689">
        <w:rPr>
          <w:sz w:val="22"/>
          <w:szCs w:val="22"/>
        </w:rPr>
        <w:t>e</w:t>
      </w:r>
      <w:r w:rsidR="00C753D6" w:rsidRPr="0038322E">
        <w:rPr>
          <w:sz w:val="22"/>
          <w:szCs w:val="22"/>
        </w:rPr>
        <w:t>l</w:t>
      </w:r>
      <w:r>
        <w:rPr>
          <w:sz w:val="22"/>
          <w:szCs w:val="22"/>
        </w:rPr>
        <w:t xml:space="preserve">, </w:t>
      </w:r>
      <w:r w:rsidR="00F11DB8" w:rsidRPr="0038322E">
        <w:rPr>
          <w:sz w:val="22"/>
          <w:szCs w:val="22"/>
        </w:rPr>
        <w:t>tel. 32</w:t>
      </w:r>
      <w:r>
        <w:rPr>
          <w:sz w:val="22"/>
          <w:szCs w:val="22"/>
        </w:rPr>
        <w:t xml:space="preserve"> </w:t>
      </w:r>
      <w:r w:rsidR="00C753D6" w:rsidRPr="0038322E">
        <w:rPr>
          <w:sz w:val="22"/>
          <w:szCs w:val="22"/>
        </w:rPr>
        <w:t>7392</w:t>
      </w:r>
      <w:r>
        <w:rPr>
          <w:sz w:val="22"/>
          <w:szCs w:val="22"/>
        </w:rPr>
        <w:t xml:space="preserve"> </w:t>
      </w:r>
      <w:r w:rsidR="00C753D6" w:rsidRPr="0038322E">
        <w:rPr>
          <w:sz w:val="22"/>
          <w:szCs w:val="22"/>
        </w:rPr>
        <w:t>053</w:t>
      </w:r>
      <w:r>
        <w:rPr>
          <w:sz w:val="22"/>
          <w:szCs w:val="22"/>
        </w:rPr>
        <w:t>.</w:t>
      </w:r>
    </w:p>
    <w:p w14:paraId="662EDFF9" w14:textId="04C309D2" w:rsidR="00F11DB8" w:rsidRDefault="00F11DB8" w:rsidP="00C92469">
      <w:pPr>
        <w:pStyle w:val="Akapitzlist"/>
        <w:jc w:val="both"/>
      </w:pPr>
    </w:p>
    <w:bookmarkEnd w:id="95"/>
    <w:p w14:paraId="427C0ACB" w14:textId="774EFF5D" w:rsidR="00602FAA" w:rsidRDefault="001F655F" w:rsidP="0038322E">
      <w:pPr>
        <w:pStyle w:val="Akapitzlist"/>
        <w:numPr>
          <w:ilvl w:val="0"/>
          <w:numId w:val="32"/>
        </w:numPr>
        <w:ind w:left="284" w:hanging="284"/>
        <w:jc w:val="both"/>
        <w:rPr>
          <w:b/>
          <w:bCs/>
        </w:rPr>
      </w:pPr>
      <w:r>
        <w:rPr>
          <w:b/>
          <w:bCs/>
        </w:rPr>
        <w:t>Opis przedmiotu zamówienia</w:t>
      </w:r>
      <w:r w:rsidR="00112408">
        <w:rPr>
          <w:b/>
          <w:bCs/>
        </w:rPr>
        <w:t>:</w:t>
      </w:r>
    </w:p>
    <w:p w14:paraId="05974A26" w14:textId="31939818" w:rsidR="00D5329F" w:rsidRPr="000F68A8" w:rsidRDefault="00D5329F" w:rsidP="00043A30">
      <w:pPr>
        <w:pStyle w:val="Akapitzlist"/>
        <w:numPr>
          <w:ilvl w:val="0"/>
          <w:numId w:val="81"/>
        </w:numPr>
        <w:ind w:left="567" w:hanging="283"/>
        <w:jc w:val="both"/>
        <w:rPr>
          <w:rFonts w:eastAsiaTheme="minorHAnsi"/>
          <w:sz w:val="22"/>
          <w:szCs w:val="22"/>
        </w:rPr>
      </w:pPr>
      <w:r w:rsidRPr="000F68A8">
        <w:rPr>
          <w:sz w:val="22"/>
          <w:szCs w:val="22"/>
        </w:rPr>
        <w:t>Zakres rzeczowy zamówienia:</w:t>
      </w:r>
    </w:p>
    <w:p w14:paraId="2F73A91D" w14:textId="77777777" w:rsidR="00043A30" w:rsidRPr="000F68A8" w:rsidRDefault="00D5329F" w:rsidP="00043A30">
      <w:pPr>
        <w:pStyle w:val="Tekstpodstawowy"/>
        <w:tabs>
          <w:tab w:val="left" w:pos="993"/>
        </w:tabs>
        <w:spacing w:after="0" w:line="276" w:lineRule="auto"/>
        <w:ind w:left="567"/>
        <w:jc w:val="both"/>
        <w:rPr>
          <w:sz w:val="22"/>
          <w:szCs w:val="22"/>
        </w:rPr>
      </w:pPr>
      <w:r w:rsidRPr="000F68A8">
        <w:rPr>
          <w:sz w:val="22"/>
          <w:szCs w:val="22"/>
        </w:rPr>
        <w:t>Boisko sportowe do piłki nożnej o wymiarach 62,0 x 100,0 m o nawierzchni trawiastej (trawa naturalna). W sąsiedztwie boiska (po północnej stronie zlokalizowane są dwie 13-osobowe wiaty stadionowe</w:t>
      </w:r>
      <w:r w:rsidR="00043A30" w:rsidRPr="000F68A8">
        <w:rPr>
          <w:sz w:val="22"/>
          <w:szCs w:val="22"/>
        </w:rPr>
        <w:t>)</w:t>
      </w:r>
      <w:r w:rsidRPr="000F68A8">
        <w:rPr>
          <w:sz w:val="22"/>
          <w:szCs w:val="22"/>
        </w:rPr>
        <w:t>. Nawierzchnia w sąsiedztwie wiat utwardzona jest betonowymi płytami chodnikowymi. Po południowej stronie boiska zlokalizowana jest trybuna stadionowa przeznaczona dla 108 osób. Konstrukcja trybuny wykonana jest jako stalowa z okładzinami z</w:t>
      </w:r>
      <w:r w:rsidR="00043A30" w:rsidRPr="000F68A8">
        <w:rPr>
          <w:sz w:val="22"/>
          <w:szCs w:val="22"/>
        </w:rPr>
        <w:t> </w:t>
      </w:r>
      <w:r w:rsidRPr="000F68A8">
        <w:rPr>
          <w:sz w:val="22"/>
          <w:szCs w:val="22"/>
        </w:rPr>
        <w:t>blachy trapezowej. Stopnie trybuny wykończone są drewnem, siedzenia z tworzywa sztucznego.  Po południowej stronie boiska (pomiędzy boiskiem a trybuną) biegnie ogrodzenie z</w:t>
      </w:r>
      <w:r w:rsidR="00043A30" w:rsidRPr="000F68A8">
        <w:rPr>
          <w:sz w:val="22"/>
          <w:szCs w:val="22"/>
        </w:rPr>
        <w:t> </w:t>
      </w:r>
      <w:r w:rsidRPr="000F68A8">
        <w:rPr>
          <w:sz w:val="22"/>
          <w:szCs w:val="22"/>
        </w:rPr>
        <w:t xml:space="preserve">siatki panelowej na słupkach stalowych o wys. ok. 150 cm. Długość ogrodzenia wynosi 240 m. Na długości ogrodzenia zabudowane są dwie furtki. Do trybuny prowadzi dojście - ciąg  pieszy usytuowany wzdłuż ogrodzenia. Nawierzchnia dojścia wykonana jest z płyt betonowych chodnikowych. </w:t>
      </w:r>
    </w:p>
    <w:p w14:paraId="08BDAD28" w14:textId="13D1A2E8" w:rsidR="00D5329F" w:rsidRPr="000F68A8" w:rsidRDefault="00D5329F" w:rsidP="00043A30">
      <w:pPr>
        <w:pStyle w:val="Tekstpodstawowy"/>
        <w:tabs>
          <w:tab w:val="left" w:pos="993"/>
        </w:tabs>
        <w:spacing w:after="0" w:line="276" w:lineRule="auto"/>
        <w:ind w:left="567"/>
        <w:jc w:val="both"/>
        <w:rPr>
          <w:sz w:val="22"/>
          <w:szCs w:val="22"/>
        </w:rPr>
      </w:pPr>
      <w:r w:rsidRPr="000F68A8">
        <w:rPr>
          <w:sz w:val="22"/>
          <w:szCs w:val="22"/>
        </w:rPr>
        <w:t xml:space="preserve">Po wschodniej stronie boiska zlokalizowane są budynki zaplecza. Budynki oddzielone są od boiska piłko-chwytem o wys. 6,0 m.  Nawierzchnia terenu wokół budynków utwardzona jest kostką brukową betonową. Odwodnienie terenu utwardzonego kostką stanowi kanalizacja ogólnospławna odprowadzana do bezodpływowego zbiornika na nieczystości ciekłe zlokalizowanego na terenie działki. </w:t>
      </w:r>
    </w:p>
    <w:p w14:paraId="6FA8805D" w14:textId="77777777" w:rsidR="00D5329F" w:rsidRPr="000F68A8" w:rsidRDefault="00D5329F" w:rsidP="00043A30">
      <w:pPr>
        <w:pStyle w:val="Tekstpodstawowy"/>
        <w:tabs>
          <w:tab w:val="left" w:pos="993"/>
        </w:tabs>
        <w:spacing w:after="0" w:line="276" w:lineRule="auto"/>
        <w:ind w:left="567"/>
        <w:jc w:val="both"/>
        <w:rPr>
          <w:sz w:val="22"/>
          <w:szCs w:val="22"/>
        </w:rPr>
      </w:pPr>
      <w:r w:rsidRPr="000F68A8">
        <w:rPr>
          <w:sz w:val="22"/>
          <w:szCs w:val="22"/>
        </w:rPr>
        <w:t>Boisko odwadniane jest poprzez istniejący dren. Dren zakończony jest wylotem do istniejącego rowu zlokalizowanego na działce nr 654/24.</w:t>
      </w:r>
    </w:p>
    <w:p w14:paraId="2E516FC4" w14:textId="77777777" w:rsidR="00D5329F" w:rsidRPr="000F68A8" w:rsidRDefault="00D5329F" w:rsidP="00043A30">
      <w:pPr>
        <w:pStyle w:val="Tekstpodstawowy"/>
        <w:tabs>
          <w:tab w:val="left" w:pos="993"/>
        </w:tabs>
        <w:spacing w:after="0" w:line="276" w:lineRule="auto"/>
        <w:ind w:left="567"/>
        <w:jc w:val="both"/>
        <w:rPr>
          <w:sz w:val="22"/>
          <w:szCs w:val="22"/>
        </w:rPr>
      </w:pPr>
      <w:r w:rsidRPr="000F68A8">
        <w:rPr>
          <w:sz w:val="22"/>
          <w:szCs w:val="22"/>
        </w:rPr>
        <w:lastRenderedPageBreak/>
        <w:t xml:space="preserve">Na terenie działki wokół boiska zlokalizowane są kable energetyczne zasilające słupy oświetleniowe boiska oraz przyłącze wodociągowe doprowadzone do studzienek wodociągowych. </w:t>
      </w:r>
    </w:p>
    <w:p w14:paraId="05396EF9" w14:textId="6C63501B" w:rsidR="00D5329F" w:rsidRPr="000F68A8" w:rsidRDefault="00D5329F" w:rsidP="00043A30">
      <w:pPr>
        <w:pStyle w:val="Tekstpodstawowy"/>
        <w:tabs>
          <w:tab w:val="left" w:pos="993"/>
        </w:tabs>
        <w:spacing w:after="0" w:line="276" w:lineRule="auto"/>
        <w:ind w:left="567"/>
        <w:jc w:val="both"/>
        <w:rPr>
          <w:sz w:val="22"/>
          <w:szCs w:val="22"/>
        </w:rPr>
      </w:pPr>
      <w:r w:rsidRPr="000F68A8">
        <w:rPr>
          <w:sz w:val="22"/>
          <w:szCs w:val="22"/>
        </w:rPr>
        <w:t xml:space="preserve">W miejscowym planie zagospodarowania przestrzennego teren przeznaczony pod inwestycję oznaczony jest symbolem 7US (tereny sportu i rekreacji). Boisko częściowo zlokalizowane jest na terenie dawnej płytkiej eksploatacji górniczej, na obszarze górniczym Jankowice i terenie górniczym Jankowice. </w:t>
      </w:r>
    </w:p>
    <w:p w14:paraId="076305DA" w14:textId="77777777" w:rsidR="00D5329F" w:rsidRPr="000F68A8" w:rsidRDefault="00D5329F" w:rsidP="00043A30">
      <w:pPr>
        <w:pStyle w:val="Tekstpodstawowy"/>
        <w:tabs>
          <w:tab w:val="left" w:pos="993"/>
        </w:tabs>
        <w:spacing w:after="0" w:line="276" w:lineRule="auto"/>
        <w:ind w:left="567"/>
        <w:jc w:val="both"/>
        <w:rPr>
          <w:sz w:val="22"/>
          <w:szCs w:val="22"/>
        </w:rPr>
      </w:pPr>
      <w:r w:rsidRPr="000F68A8">
        <w:rPr>
          <w:sz w:val="22"/>
          <w:szCs w:val="22"/>
        </w:rPr>
        <w:t>Na skutek prowadzonej eksploatacji górniczej teren płyty boiska uległ deformacji - południowa strona płyty boiska obniżyła się względem strony północnej o ok. 1,2-1,6 m.</w:t>
      </w:r>
    </w:p>
    <w:p w14:paraId="7CE422EE" w14:textId="12DCDE9A" w:rsidR="00D5329F" w:rsidRPr="000F68A8" w:rsidRDefault="00D5329F" w:rsidP="00043A30">
      <w:pPr>
        <w:tabs>
          <w:tab w:val="left" w:pos="993"/>
          <w:tab w:val="left" w:pos="2940"/>
        </w:tabs>
        <w:spacing w:line="276" w:lineRule="auto"/>
        <w:ind w:left="567"/>
        <w:jc w:val="both"/>
        <w:rPr>
          <w:iCs/>
          <w:strike/>
          <w:sz w:val="22"/>
          <w:szCs w:val="22"/>
        </w:rPr>
      </w:pPr>
      <w:r w:rsidRPr="000F68A8">
        <w:rPr>
          <w:iCs/>
          <w:sz w:val="22"/>
          <w:szCs w:val="22"/>
        </w:rPr>
        <w:t>W rejonie remontowanego boiska znajdują się następujące urządzenia:</w:t>
      </w:r>
      <w:r w:rsidR="00043A30" w:rsidRPr="000F68A8">
        <w:rPr>
          <w:iCs/>
          <w:sz w:val="22"/>
          <w:szCs w:val="22"/>
        </w:rPr>
        <w:t xml:space="preserve"> </w:t>
      </w:r>
      <w:r w:rsidRPr="000F68A8">
        <w:rPr>
          <w:iCs/>
          <w:sz w:val="22"/>
          <w:szCs w:val="22"/>
        </w:rPr>
        <w:t>sieć wodociągowa, kanalizacja deszczowa, sieć energetyczna doziemna, oświetlenie.</w:t>
      </w:r>
    </w:p>
    <w:p w14:paraId="0EC1A583" w14:textId="1F87EA69" w:rsidR="00D5329F" w:rsidRPr="000F68A8" w:rsidRDefault="00D5329F" w:rsidP="00043A30">
      <w:pPr>
        <w:pStyle w:val="Akapitzlist"/>
        <w:numPr>
          <w:ilvl w:val="0"/>
          <w:numId w:val="81"/>
        </w:numPr>
        <w:ind w:left="567" w:hanging="283"/>
        <w:jc w:val="both"/>
        <w:rPr>
          <w:b/>
          <w:noProof/>
          <w:sz w:val="22"/>
          <w:szCs w:val="22"/>
        </w:rPr>
      </w:pPr>
      <w:r w:rsidRPr="000F68A8">
        <w:rPr>
          <w:b/>
          <w:bCs/>
          <w:noProof/>
          <w:sz w:val="22"/>
          <w:szCs w:val="22"/>
        </w:rPr>
        <w:t>W</w:t>
      </w:r>
      <w:r w:rsidRPr="000F68A8">
        <w:rPr>
          <w:b/>
          <w:noProof/>
          <w:sz w:val="22"/>
          <w:szCs w:val="22"/>
        </w:rPr>
        <w:t xml:space="preserve"> ramach </w:t>
      </w:r>
      <w:r w:rsidR="00043A30" w:rsidRPr="000F68A8">
        <w:rPr>
          <w:b/>
          <w:noProof/>
          <w:sz w:val="22"/>
          <w:szCs w:val="22"/>
        </w:rPr>
        <w:t>zamówienia</w:t>
      </w:r>
      <w:r w:rsidRPr="000F68A8">
        <w:rPr>
          <w:b/>
          <w:noProof/>
          <w:sz w:val="22"/>
          <w:szCs w:val="22"/>
        </w:rPr>
        <w:t xml:space="preserve"> należy wykonać:  </w:t>
      </w:r>
    </w:p>
    <w:p w14:paraId="35F7477D" w14:textId="527459BB" w:rsidR="00D5329F" w:rsidRPr="000F68A8" w:rsidRDefault="00D5329F" w:rsidP="00043A30">
      <w:pPr>
        <w:pStyle w:val="Akapitzlist"/>
        <w:numPr>
          <w:ilvl w:val="0"/>
          <w:numId w:val="107"/>
        </w:numPr>
        <w:spacing w:line="276" w:lineRule="auto"/>
        <w:ind w:left="851" w:hanging="284"/>
        <w:jc w:val="both"/>
        <w:rPr>
          <w:sz w:val="22"/>
          <w:szCs w:val="22"/>
        </w:rPr>
      </w:pPr>
      <w:r w:rsidRPr="000F68A8">
        <w:rPr>
          <w:sz w:val="22"/>
          <w:szCs w:val="22"/>
          <w:u w:val="single"/>
        </w:rPr>
        <w:t>Roboty ziemne, ułożenie warstw podbudowy</w:t>
      </w:r>
      <w:r w:rsidR="00043A30" w:rsidRPr="000F68A8">
        <w:rPr>
          <w:sz w:val="22"/>
          <w:szCs w:val="22"/>
        </w:rPr>
        <w:t xml:space="preserve"> - </w:t>
      </w:r>
      <w:r w:rsidRPr="000F68A8">
        <w:rPr>
          <w:sz w:val="22"/>
          <w:szCs w:val="22"/>
        </w:rPr>
        <w:t>Teren boiska oraz teren do niego przyległy zostanie zniwelowany. Poprzez odspojenie i przemieszczenie mas ziemnych teren po południowej stronie płyty boiska zostanie podniesiony o 0,57-0,9m,a teren po północnej stronie boiska zostanie obniżony o 0,60-0,75m. Po wyrównaniu terenu ułożona zostanie warstwa nośna z kruszywa łamanego lub naturalnego o uziarnieniu 2/31,5mm.  Następnie teren zostanie wyprofilowany - boisko będzie posiadało spadek kopertowy o wartości 0,5%. Do warstw nawierzchni boiska na warstwę podbudowy z kruszywa naturalnego zostanie ułożona warstwa geowłókniny, zapobiegającą przed mieszaniem się warstwy podbudowy z kruszywa z warstwą wegetacyjną. Rzędna terenu na krawędzi boiska wynosiła będzie 259,70 m. Rzędna terenu w osi boiska 259,86 m n.p.m. Dopuszcza się przyjęcie większego spadku (do 1%). Na podbudowie ułożona zostanie siatka na krety, na której rozłożona zostanie warstwa wegetacyjna. Zostanie wykonany zasiew traw siewnikiem perforacyjnym.</w:t>
      </w:r>
      <w:r w:rsidR="005067D3" w:rsidRPr="000F68A8">
        <w:rPr>
          <w:sz w:val="22"/>
          <w:szCs w:val="22"/>
        </w:rPr>
        <w:t xml:space="preserve"> Odwodnienie płyty boiska s</w:t>
      </w:r>
    </w:p>
    <w:p w14:paraId="6A7E6963" w14:textId="7FF1C8A6" w:rsidR="00D5329F" w:rsidRPr="000F68A8" w:rsidRDefault="00D5329F" w:rsidP="00043A30">
      <w:pPr>
        <w:pStyle w:val="Akapitzlist"/>
        <w:numPr>
          <w:ilvl w:val="0"/>
          <w:numId w:val="107"/>
        </w:numPr>
        <w:spacing w:line="276" w:lineRule="auto"/>
        <w:ind w:left="851" w:hanging="284"/>
        <w:jc w:val="both"/>
        <w:rPr>
          <w:sz w:val="22"/>
          <w:szCs w:val="22"/>
        </w:rPr>
      </w:pPr>
      <w:r w:rsidRPr="000F68A8">
        <w:rPr>
          <w:sz w:val="22"/>
          <w:szCs w:val="22"/>
          <w:u w:val="single"/>
        </w:rPr>
        <w:t>Prace remontowe w zakresie dostosowania infrastruktury i obiektów w obrębie boiska;</w:t>
      </w:r>
      <w:r w:rsidRPr="000F68A8">
        <w:rPr>
          <w:sz w:val="22"/>
          <w:szCs w:val="22"/>
          <w:u w:val="single"/>
        </w:rPr>
        <w:br/>
      </w:r>
      <w:r w:rsidRPr="000F68A8">
        <w:rPr>
          <w:sz w:val="22"/>
          <w:szCs w:val="22"/>
        </w:rPr>
        <w:t xml:space="preserve">Projektowany zakres robót ma na celu remont boiska LKS Orzeł Jankowice w celu naprawy szkody - deformacji płyty boiska powstałej na skutek prowadzonej eksploatacji górniczej. </w:t>
      </w:r>
    </w:p>
    <w:p w14:paraId="0E9DF926" w14:textId="77777777" w:rsidR="00D5329F" w:rsidRPr="000F68A8" w:rsidRDefault="00D5329F" w:rsidP="00043A30">
      <w:pPr>
        <w:pStyle w:val="Tekstpodstawowy"/>
        <w:tabs>
          <w:tab w:val="left" w:pos="377"/>
        </w:tabs>
        <w:spacing w:line="276" w:lineRule="auto"/>
        <w:ind w:left="851"/>
        <w:jc w:val="both"/>
        <w:rPr>
          <w:sz w:val="22"/>
          <w:szCs w:val="22"/>
        </w:rPr>
      </w:pPr>
      <w:r w:rsidRPr="000F68A8">
        <w:rPr>
          <w:sz w:val="22"/>
          <w:szCs w:val="22"/>
        </w:rPr>
        <w:t xml:space="preserve">Remont obejmował będzie wykonanie niwelacji terenu, w celu uzyskania na płycie boiska odpowiednich spadków, wykonanie drenażu płyty boiska i dostosowanie towarzyszącej infrastruktury: trybuny stadionowej, ogrodzenia boiska od strony południowej, dojścia do trybuny i wymiany fundamentów słupów oświetleniowych (podniesienie słupów). W wyniku niwelacji terenu istniejące schody terenowe zostaną zlikwidowane. </w:t>
      </w:r>
    </w:p>
    <w:p w14:paraId="5D6BD5C9" w14:textId="33D027D1" w:rsidR="00D5329F" w:rsidRPr="000F68A8" w:rsidRDefault="00D5329F" w:rsidP="00043A30">
      <w:pPr>
        <w:pStyle w:val="Akapitzlist"/>
        <w:numPr>
          <w:ilvl w:val="0"/>
          <w:numId w:val="81"/>
        </w:numPr>
        <w:ind w:left="567" w:hanging="283"/>
        <w:jc w:val="both"/>
        <w:rPr>
          <w:b/>
          <w:iCs/>
          <w:sz w:val="22"/>
          <w:szCs w:val="22"/>
        </w:rPr>
      </w:pPr>
      <w:r w:rsidRPr="000F68A8">
        <w:rPr>
          <w:b/>
          <w:iCs/>
          <w:sz w:val="22"/>
          <w:szCs w:val="22"/>
        </w:rPr>
        <w:t xml:space="preserve">Parametry projektowanej inwestycji i zestawienie powierzchni </w:t>
      </w:r>
    </w:p>
    <w:p w14:paraId="0CF55597" w14:textId="77777777" w:rsidR="00D5329F" w:rsidRPr="000F68A8" w:rsidRDefault="00D5329F" w:rsidP="00043A30">
      <w:pPr>
        <w:pStyle w:val="Bezodstpw"/>
        <w:widowControl/>
        <w:numPr>
          <w:ilvl w:val="0"/>
          <w:numId w:val="104"/>
        </w:numPr>
        <w:suppressAutoHyphens/>
        <w:adjustRightInd/>
        <w:ind w:hanging="258"/>
        <w:jc w:val="left"/>
        <w:textAlignment w:val="auto"/>
        <w:rPr>
          <w:sz w:val="22"/>
          <w:szCs w:val="22"/>
          <w:u w:val="single"/>
        </w:rPr>
      </w:pPr>
      <w:r w:rsidRPr="000F68A8">
        <w:rPr>
          <w:sz w:val="22"/>
          <w:szCs w:val="22"/>
          <w:u w:val="single"/>
        </w:rPr>
        <w:t>W zakres opracowania wchodzi wykonanie:</w:t>
      </w:r>
    </w:p>
    <w:p w14:paraId="3AE145F7" w14:textId="77777777" w:rsidR="00D5329F" w:rsidRPr="000F68A8" w:rsidRDefault="00D5329F" w:rsidP="00043A30">
      <w:pPr>
        <w:pStyle w:val="Bezodstpw"/>
        <w:widowControl/>
        <w:numPr>
          <w:ilvl w:val="0"/>
          <w:numId w:val="103"/>
        </w:numPr>
        <w:suppressAutoHyphens/>
        <w:adjustRightInd/>
        <w:ind w:left="1134" w:hanging="283"/>
        <w:textAlignment w:val="auto"/>
        <w:rPr>
          <w:sz w:val="22"/>
          <w:szCs w:val="22"/>
        </w:rPr>
      </w:pPr>
      <w:r w:rsidRPr="000F68A8">
        <w:rPr>
          <w:sz w:val="22"/>
          <w:szCs w:val="22"/>
        </w:rPr>
        <w:t>remontu płyty boiska o wymiarach 62,0x100,0 m wraz ze strefą bezpieczeństwa - pasem terenu o szer. 2,0 m (wykonanie pełnej konstrukcji płyty) - niwelacja terenu oraz podniesienie jego poziomu w południowej części,</w:t>
      </w:r>
    </w:p>
    <w:p w14:paraId="6F45F2D6" w14:textId="77777777" w:rsidR="00D5329F" w:rsidRPr="000F68A8" w:rsidRDefault="00D5329F" w:rsidP="00043A30">
      <w:pPr>
        <w:pStyle w:val="Bezodstpw"/>
        <w:widowControl/>
        <w:numPr>
          <w:ilvl w:val="0"/>
          <w:numId w:val="103"/>
        </w:numPr>
        <w:suppressAutoHyphens/>
        <w:adjustRightInd/>
        <w:ind w:left="1134" w:hanging="283"/>
        <w:textAlignment w:val="auto"/>
        <w:rPr>
          <w:sz w:val="22"/>
          <w:szCs w:val="22"/>
        </w:rPr>
      </w:pPr>
      <w:r w:rsidRPr="000F68A8">
        <w:rPr>
          <w:sz w:val="22"/>
          <w:szCs w:val="22"/>
        </w:rPr>
        <w:t>wykonanie drenażu płyty boiska,</w:t>
      </w:r>
    </w:p>
    <w:p w14:paraId="69820156" w14:textId="77777777" w:rsidR="00D5329F" w:rsidRPr="000F68A8" w:rsidRDefault="00D5329F" w:rsidP="00043A30">
      <w:pPr>
        <w:pStyle w:val="Bezodstpw"/>
        <w:widowControl/>
        <w:numPr>
          <w:ilvl w:val="0"/>
          <w:numId w:val="103"/>
        </w:numPr>
        <w:suppressAutoHyphens/>
        <w:adjustRightInd/>
        <w:ind w:left="1134" w:hanging="283"/>
        <w:textAlignment w:val="auto"/>
        <w:rPr>
          <w:sz w:val="22"/>
          <w:szCs w:val="22"/>
        </w:rPr>
      </w:pPr>
      <w:r w:rsidRPr="000F68A8">
        <w:rPr>
          <w:sz w:val="22"/>
          <w:szCs w:val="22"/>
        </w:rPr>
        <w:t>wykonanie niwelacji terenu przyległego do płyty boiska.,</w:t>
      </w:r>
    </w:p>
    <w:p w14:paraId="3B7A3B5A" w14:textId="77777777" w:rsidR="00D5329F" w:rsidRPr="000F68A8" w:rsidRDefault="00D5329F" w:rsidP="00043A30">
      <w:pPr>
        <w:pStyle w:val="Bezodstpw"/>
        <w:widowControl/>
        <w:numPr>
          <w:ilvl w:val="0"/>
          <w:numId w:val="103"/>
        </w:numPr>
        <w:suppressAutoHyphens/>
        <w:adjustRightInd/>
        <w:ind w:left="1134" w:hanging="283"/>
        <w:textAlignment w:val="auto"/>
        <w:rPr>
          <w:sz w:val="22"/>
          <w:szCs w:val="22"/>
        </w:rPr>
      </w:pPr>
      <w:r w:rsidRPr="000F68A8">
        <w:rPr>
          <w:sz w:val="22"/>
          <w:szCs w:val="22"/>
        </w:rPr>
        <w:t>podniesienie rzędnej ogrodzenia,</w:t>
      </w:r>
    </w:p>
    <w:p w14:paraId="5B43AFE1" w14:textId="77777777" w:rsidR="00D5329F" w:rsidRPr="000F68A8" w:rsidRDefault="00D5329F" w:rsidP="00043A30">
      <w:pPr>
        <w:pStyle w:val="Bezodstpw"/>
        <w:widowControl/>
        <w:numPr>
          <w:ilvl w:val="0"/>
          <w:numId w:val="103"/>
        </w:numPr>
        <w:suppressAutoHyphens/>
        <w:adjustRightInd/>
        <w:ind w:left="1134" w:hanging="283"/>
        <w:textAlignment w:val="auto"/>
        <w:rPr>
          <w:sz w:val="22"/>
          <w:szCs w:val="22"/>
        </w:rPr>
      </w:pPr>
      <w:r w:rsidRPr="000F68A8">
        <w:rPr>
          <w:sz w:val="22"/>
          <w:szCs w:val="22"/>
        </w:rPr>
        <w:t>podniesienie rzędnej trybuny stadionowej,</w:t>
      </w:r>
    </w:p>
    <w:p w14:paraId="4EBF2FD1" w14:textId="77777777" w:rsidR="00D5329F" w:rsidRPr="000F68A8" w:rsidRDefault="00D5329F" w:rsidP="00043A30">
      <w:pPr>
        <w:pStyle w:val="Bezodstpw"/>
        <w:widowControl/>
        <w:numPr>
          <w:ilvl w:val="0"/>
          <w:numId w:val="103"/>
        </w:numPr>
        <w:suppressAutoHyphens/>
        <w:adjustRightInd/>
        <w:ind w:left="1134" w:hanging="283"/>
        <w:textAlignment w:val="auto"/>
        <w:rPr>
          <w:sz w:val="22"/>
          <w:szCs w:val="22"/>
        </w:rPr>
      </w:pPr>
      <w:r w:rsidRPr="000F68A8">
        <w:rPr>
          <w:sz w:val="22"/>
          <w:szCs w:val="22"/>
        </w:rPr>
        <w:t>odtworzenie dojścia do trybuny z istniejących materiałów,</w:t>
      </w:r>
    </w:p>
    <w:p w14:paraId="179A400B" w14:textId="77777777" w:rsidR="00D5329F" w:rsidRPr="000F68A8" w:rsidRDefault="00D5329F" w:rsidP="00043A30">
      <w:pPr>
        <w:pStyle w:val="Bezodstpw"/>
        <w:widowControl/>
        <w:numPr>
          <w:ilvl w:val="0"/>
          <w:numId w:val="103"/>
        </w:numPr>
        <w:suppressAutoHyphens/>
        <w:adjustRightInd/>
        <w:ind w:left="1134" w:hanging="283"/>
        <w:textAlignment w:val="auto"/>
        <w:rPr>
          <w:sz w:val="22"/>
          <w:szCs w:val="22"/>
        </w:rPr>
      </w:pPr>
      <w:r w:rsidRPr="000F68A8">
        <w:rPr>
          <w:sz w:val="22"/>
          <w:szCs w:val="22"/>
        </w:rPr>
        <w:t>podniesienie słupów,</w:t>
      </w:r>
    </w:p>
    <w:p w14:paraId="139794AE" w14:textId="77777777" w:rsidR="00D5329F" w:rsidRPr="000F68A8" w:rsidRDefault="00D5329F" w:rsidP="00043A30">
      <w:pPr>
        <w:pStyle w:val="Bezodstpw"/>
        <w:widowControl/>
        <w:numPr>
          <w:ilvl w:val="0"/>
          <w:numId w:val="103"/>
        </w:numPr>
        <w:suppressAutoHyphens/>
        <w:adjustRightInd/>
        <w:ind w:left="1134" w:hanging="283"/>
        <w:textAlignment w:val="auto"/>
        <w:rPr>
          <w:sz w:val="22"/>
          <w:szCs w:val="22"/>
        </w:rPr>
      </w:pPr>
      <w:r w:rsidRPr="000F68A8">
        <w:rPr>
          <w:sz w:val="22"/>
          <w:szCs w:val="22"/>
        </w:rPr>
        <w:t>regulacja studzienek wodociągowych,</w:t>
      </w:r>
    </w:p>
    <w:p w14:paraId="392F90E8" w14:textId="77777777" w:rsidR="00D5329F" w:rsidRPr="000F68A8" w:rsidRDefault="00D5329F" w:rsidP="00043A30">
      <w:pPr>
        <w:pStyle w:val="Bezodstpw"/>
        <w:widowControl/>
        <w:numPr>
          <w:ilvl w:val="0"/>
          <w:numId w:val="103"/>
        </w:numPr>
        <w:suppressAutoHyphens/>
        <w:adjustRightInd/>
        <w:ind w:left="1134" w:hanging="283"/>
        <w:textAlignment w:val="auto"/>
        <w:rPr>
          <w:sz w:val="22"/>
          <w:szCs w:val="22"/>
        </w:rPr>
      </w:pPr>
      <w:r w:rsidRPr="000F68A8">
        <w:rPr>
          <w:sz w:val="22"/>
          <w:szCs w:val="22"/>
        </w:rPr>
        <w:t>regulacja ustawienia elementów małej architektury (kosz na śmieci, wolnostojące rzędy siedzisk stadionowych usytuowane wzdłuż boiska).</w:t>
      </w:r>
    </w:p>
    <w:p w14:paraId="70D6E8DF" w14:textId="77777777" w:rsidR="00D5329F" w:rsidRPr="000F68A8" w:rsidRDefault="00D5329F" w:rsidP="00D5329F">
      <w:pPr>
        <w:pStyle w:val="Bezodstpw"/>
        <w:suppressAutoHyphens/>
        <w:ind w:firstLine="360"/>
        <w:rPr>
          <w:sz w:val="22"/>
          <w:szCs w:val="22"/>
        </w:rPr>
      </w:pPr>
    </w:p>
    <w:p w14:paraId="7FB0B5FC" w14:textId="613A9EB2" w:rsidR="00D5329F" w:rsidRPr="000F68A8" w:rsidRDefault="00D5329F" w:rsidP="00043A30">
      <w:pPr>
        <w:pStyle w:val="Bezodstpw"/>
        <w:widowControl/>
        <w:suppressAutoHyphens/>
        <w:adjustRightInd/>
        <w:ind w:left="851"/>
        <w:jc w:val="left"/>
        <w:textAlignment w:val="auto"/>
        <w:rPr>
          <w:sz w:val="22"/>
          <w:szCs w:val="22"/>
          <w:vertAlign w:val="superscript"/>
        </w:rPr>
      </w:pPr>
      <w:r w:rsidRPr="000F68A8">
        <w:rPr>
          <w:sz w:val="22"/>
          <w:szCs w:val="22"/>
        </w:rPr>
        <w:t>Powierzchnia remontowanej płyty boiska wynosi 6 200 m</w:t>
      </w:r>
      <w:r w:rsidRPr="000F68A8">
        <w:rPr>
          <w:sz w:val="22"/>
          <w:szCs w:val="22"/>
          <w:vertAlign w:val="superscript"/>
        </w:rPr>
        <w:t>2.</w:t>
      </w:r>
    </w:p>
    <w:p w14:paraId="394271DE" w14:textId="77777777" w:rsidR="00D5329F" w:rsidRPr="000F68A8" w:rsidRDefault="00D5329F" w:rsidP="00D5329F">
      <w:pPr>
        <w:pStyle w:val="Bezodstpw"/>
        <w:suppressAutoHyphens/>
        <w:ind w:firstLine="360"/>
        <w:rPr>
          <w:sz w:val="22"/>
          <w:szCs w:val="22"/>
        </w:rPr>
      </w:pPr>
    </w:p>
    <w:p w14:paraId="08217933" w14:textId="18A61C09" w:rsidR="00D5329F" w:rsidRPr="000F68A8" w:rsidRDefault="00D5329F" w:rsidP="00043A30">
      <w:pPr>
        <w:pStyle w:val="Bezodstpw"/>
        <w:widowControl/>
        <w:numPr>
          <w:ilvl w:val="0"/>
          <w:numId w:val="104"/>
        </w:numPr>
        <w:suppressAutoHyphens/>
        <w:adjustRightInd/>
        <w:ind w:hanging="258"/>
        <w:jc w:val="left"/>
        <w:textAlignment w:val="auto"/>
        <w:rPr>
          <w:rFonts w:eastAsiaTheme="minorHAnsi"/>
          <w:sz w:val="22"/>
          <w:szCs w:val="22"/>
        </w:rPr>
      </w:pPr>
      <w:r w:rsidRPr="000F68A8">
        <w:rPr>
          <w:sz w:val="22"/>
          <w:szCs w:val="22"/>
          <w:u w:val="single"/>
        </w:rPr>
        <w:t>Nawierzchnie, materiały i wyposażenie – zgodnie z przedmiarem robót</w:t>
      </w:r>
      <w:r w:rsidR="00043A30" w:rsidRPr="000F68A8">
        <w:rPr>
          <w:sz w:val="22"/>
          <w:szCs w:val="22"/>
          <w:u w:val="single"/>
        </w:rPr>
        <w:t>.</w:t>
      </w:r>
    </w:p>
    <w:p w14:paraId="42D43433" w14:textId="1A24D188" w:rsidR="000C799E" w:rsidRPr="00121CEC" w:rsidRDefault="00C94936" w:rsidP="00952FE3">
      <w:pPr>
        <w:pStyle w:val="Akapitzlist"/>
        <w:numPr>
          <w:ilvl w:val="0"/>
          <w:numId w:val="81"/>
        </w:numPr>
        <w:ind w:left="426"/>
        <w:jc w:val="both"/>
        <w:rPr>
          <w:rFonts w:eastAsiaTheme="minorHAnsi"/>
          <w:sz w:val="22"/>
          <w:szCs w:val="22"/>
        </w:rPr>
      </w:pPr>
      <w:r w:rsidRPr="00121CEC">
        <w:rPr>
          <w:sz w:val="22"/>
          <w:szCs w:val="22"/>
        </w:rPr>
        <w:t xml:space="preserve">Szczegółowy zakres rzeczowy zamówienia przedstawiono w </w:t>
      </w:r>
      <w:r w:rsidR="00C10EB8" w:rsidRPr="00121CEC">
        <w:rPr>
          <w:sz w:val="22"/>
          <w:szCs w:val="22"/>
        </w:rPr>
        <w:t xml:space="preserve">Zakresie rzeczowym </w:t>
      </w:r>
      <w:r w:rsidRPr="00121CEC">
        <w:rPr>
          <w:sz w:val="22"/>
          <w:szCs w:val="22"/>
        </w:rPr>
        <w:t xml:space="preserve">stanowiącym </w:t>
      </w:r>
      <w:r w:rsidR="009D717C" w:rsidRPr="00DD716E">
        <w:rPr>
          <w:b/>
          <w:bCs/>
          <w:sz w:val="22"/>
          <w:szCs w:val="22"/>
        </w:rPr>
        <w:t>Z</w:t>
      </w:r>
      <w:r w:rsidRPr="00DD716E">
        <w:rPr>
          <w:b/>
          <w:bCs/>
          <w:sz w:val="22"/>
          <w:szCs w:val="22"/>
        </w:rPr>
        <w:t xml:space="preserve">ałącznik nr </w:t>
      </w:r>
      <w:r w:rsidR="00DD716E">
        <w:rPr>
          <w:b/>
          <w:bCs/>
          <w:sz w:val="22"/>
          <w:szCs w:val="22"/>
        </w:rPr>
        <w:t>6</w:t>
      </w:r>
      <w:r w:rsidRPr="00DD716E">
        <w:rPr>
          <w:b/>
          <w:bCs/>
          <w:sz w:val="22"/>
          <w:szCs w:val="22"/>
        </w:rPr>
        <w:t xml:space="preserve"> do SWZ</w:t>
      </w:r>
      <w:r w:rsidRPr="00121CEC">
        <w:rPr>
          <w:sz w:val="22"/>
          <w:szCs w:val="22"/>
        </w:rPr>
        <w:t>.</w:t>
      </w:r>
      <w:r w:rsidR="00B61374" w:rsidRPr="00121CEC">
        <w:rPr>
          <w:sz w:val="22"/>
          <w:szCs w:val="22"/>
        </w:rPr>
        <w:t xml:space="preserve"> </w:t>
      </w:r>
      <w:r w:rsidR="00C10EB8" w:rsidRPr="00121CEC">
        <w:rPr>
          <w:sz w:val="22"/>
          <w:szCs w:val="22"/>
        </w:rPr>
        <w:t xml:space="preserve">Przedmiot zamówienia należy wykonać zgodnie z projektem </w:t>
      </w:r>
      <w:r w:rsidR="003A3272" w:rsidRPr="00121CEC">
        <w:rPr>
          <w:sz w:val="22"/>
          <w:szCs w:val="22"/>
        </w:rPr>
        <w:t>budowlanym</w:t>
      </w:r>
      <w:r w:rsidR="00A049AE">
        <w:rPr>
          <w:sz w:val="22"/>
          <w:szCs w:val="22"/>
        </w:rPr>
        <w:t xml:space="preserve"> sporządzonym w maju 2024 r. przez firmę Studio Poł</w:t>
      </w:r>
      <w:r w:rsidR="00DD716E">
        <w:rPr>
          <w:sz w:val="22"/>
          <w:szCs w:val="22"/>
        </w:rPr>
        <w:t>o</w:t>
      </w:r>
      <w:r w:rsidR="00A049AE">
        <w:rPr>
          <w:sz w:val="22"/>
          <w:szCs w:val="22"/>
        </w:rPr>
        <w:t>mscy</w:t>
      </w:r>
      <w:r w:rsidR="003A3272" w:rsidRPr="00121CEC">
        <w:rPr>
          <w:sz w:val="22"/>
          <w:szCs w:val="22"/>
        </w:rPr>
        <w:t xml:space="preserve">, który znajduje się </w:t>
      </w:r>
      <w:r w:rsidR="00273DA3" w:rsidRPr="00121CEC">
        <w:rPr>
          <w:sz w:val="22"/>
          <w:szCs w:val="22"/>
        </w:rPr>
        <w:t>w profilu nabywcy</w:t>
      </w:r>
      <w:r w:rsidR="003A3272" w:rsidRPr="00121CEC">
        <w:rPr>
          <w:sz w:val="22"/>
          <w:szCs w:val="22"/>
        </w:rPr>
        <w:t>.</w:t>
      </w:r>
      <w:r w:rsidR="00C10EB8" w:rsidRPr="00121CEC">
        <w:rPr>
          <w:sz w:val="22"/>
          <w:szCs w:val="22"/>
        </w:rPr>
        <w:t xml:space="preserve"> </w:t>
      </w:r>
      <w:r w:rsidR="001A75F9" w:rsidRPr="00121CEC">
        <w:rPr>
          <w:sz w:val="22"/>
          <w:szCs w:val="22"/>
        </w:rPr>
        <w:t>Roboty nieujęte w dokumentacji udostępnionej przez Zamawiającego, a</w:t>
      </w:r>
      <w:r w:rsidR="00582925" w:rsidRPr="00121CEC">
        <w:rPr>
          <w:sz w:val="22"/>
          <w:szCs w:val="22"/>
        </w:rPr>
        <w:t> </w:t>
      </w:r>
      <w:r w:rsidR="001A75F9" w:rsidRPr="00121CEC">
        <w:rPr>
          <w:sz w:val="22"/>
          <w:szCs w:val="22"/>
        </w:rPr>
        <w:t>wynikające z technologii robót budowlanych lub montażu urządzeń winny być uwzględnione w</w:t>
      </w:r>
      <w:r w:rsidR="00582925" w:rsidRPr="00121CEC">
        <w:rPr>
          <w:sz w:val="22"/>
          <w:szCs w:val="22"/>
        </w:rPr>
        <w:t> </w:t>
      </w:r>
      <w:r w:rsidR="001A75F9" w:rsidRPr="00121CEC">
        <w:rPr>
          <w:sz w:val="22"/>
          <w:szCs w:val="22"/>
        </w:rPr>
        <w:t>wycenie Wykonawcy.</w:t>
      </w:r>
      <w:r w:rsidR="00B61374" w:rsidRPr="00121CEC">
        <w:rPr>
          <w:b/>
          <w:bCs/>
          <w:sz w:val="22"/>
          <w:szCs w:val="22"/>
        </w:rPr>
        <w:t xml:space="preserve"> </w:t>
      </w:r>
    </w:p>
    <w:p w14:paraId="3B9E4CB8" w14:textId="77777777" w:rsidR="00602FAA" w:rsidRPr="00121CEC" w:rsidRDefault="00602FAA" w:rsidP="00C92469">
      <w:pPr>
        <w:jc w:val="both"/>
        <w:rPr>
          <w:b/>
          <w:bCs/>
          <w:lang w:val="cs-CZ"/>
        </w:rPr>
      </w:pPr>
    </w:p>
    <w:p w14:paraId="0EE20787" w14:textId="77777777" w:rsidR="00527B96" w:rsidRPr="00527B96" w:rsidRDefault="00797BA5" w:rsidP="0038322E">
      <w:pPr>
        <w:pStyle w:val="Akapitzlist"/>
        <w:numPr>
          <w:ilvl w:val="0"/>
          <w:numId w:val="32"/>
        </w:numPr>
        <w:ind w:left="284" w:hanging="284"/>
        <w:jc w:val="both"/>
        <w:rPr>
          <w:i/>
          <w:iCs/>
          <w:color w:val="4472C4" w:themeColor="accent1"/>
        </w:rPr>
      </w:pPr>
      <w:bookmarkStart w:id="97" w:name="_Toc67292101"/>
      <w:r w:rsidRPr="00527B96">
        <w:rPr>
          <w:b/>
          <w:bCs/>
        </w:rPr>
        <w:t xml:space="preserve">Wymagane dokumenty </w:t>
      </w:r>
      <w:bookmarkStart w:id="98" w:name="_Hlk106045236"/>
      <w:bookmarkEnd w:id="97"/>
    </w:p>
    <w:p w14:paraId="56E0E328" w14:textId="0391E6A6" w:rsidR="00D04DF6" w:rsidRPr="00DF6750" w:rsidRDefault="00797BA5" w:rsidP="00952FE3">
      <w:pPr>
        <w:pStyle w:val="Akapitzlist"/>
        <w:keepNext/>
        <w:keepLines/>
        <w:numPr>
          <w:ilvl w:val="0"/>
          <w:numId w:val="83"/>
        </w:numPr>
        <w:suppressAutoHyphens/>
        <w:jc w:val="both"/>
        <w:rPr>
          <w:b/>
          <w:bCs/>
          <w:sz w:val="22"/>
          <w:szCs w:val="22"/>
        </w:rPr>
      </w:pPr>
      <w:r w:rsidRPr="00DF6750">
        <w:rPr>
          <w:b/>
          <w:bCs/>
          <w:sz w:val="22"/>
          <w:szCs w:val="22"/>
        </w:rPr>
        <w:t>Dokumenty wymagane p</w:t>
      </w:r>
      <w:r w:rsidR="0007471A" w:rsidRPr="00DF6750">
        <w:rPr>
          <w:b/>
          <w:bCs/>
          <w:sz w:val="22"/>
          <w:szCs w:val="22"/>
        </w:rPr>
        <w:t xml:space="preserve">rzed zawarciem </w:t>
      </w:r>
      <w:r w:rsidR="0012035B" w:rsidRPr="00DF6750">
        <w:rPr>
          <w:b/>
          <w:bCs/>
          <w:sz w:val="22"/>
          <w:szCs w:val="22"/>
        </w:rPr>
        <w:t>u</w:t>
      </w:r>
      <w:r w:rsidR="0007471A" w:rsidRPr="00DF6750">
        <w:rPr>
          <w:b/>
          <w:bCs/>
          <w:sz w:val="22"/>
          <w:szCs w:val="22"/>
        </w:rPr>
        <w:t>mowy:</w:t>
      </w:r>
    </w:p>
    <w:p w14:paraId="08371BF2" w14:textId="124E6A8E" w:rsidR="000D7A7D" w:rsidRPr="00DF6750" w:rsidRDefault="00121CEC" w:rsidP="00952FE3">
      <w:pPr>
        <w:pStyle w:val="Akapitzlist"/>
        <w:keepNext/>
        <w:keepLines/>
        <w:numPr>
          <w:ilvl w:val="2"/>
          <w:numId w:val="83"/>
        </w:numPr>
        <w:suppressAutoHyphens/>
        <w:ind w:left="426" w:hanging="284"/>
        <w:jc w:val="both"/>
        <w:rPr>
          <w:sz w:val="22"/>
          <w:szCs w:val="22"/>
        </w:rPr>
      </w:pPr>
      <w:r>
        <w:rPr>
          <w:sz w:val="22"/>
          <w:szCs w:val="22"/>
        </w:rPr>
        <w:t>kosztorys</w:t>
      </w:r>
      <w:r w:rsidR="000D7A7D" w:rsidRPr="00DF6750">
        <w:rPr>
          <w:sz w:val="22"/>
          <w:szCs w:val="22"/>
        </w:rPr>
        <w:t xml:space="preserve"> </w:t>
      </w:r>
      <w:r w:rsidR="00F94771" w:rsidRPr="0087331B">
        <w:rPr>
          <w:sz w:val="22"/>
          <w:szCs w:val="22"/>
        </w:rPr>
        <w:t>opracowan</w:t>
      </w:r>
      <w:r>
        <w:rPr>
          <w:sz w:val="22"/>
          <w:szCs w:val="22"/>
        </w:rPr>
        <w:t>y</w:t>
      </w:r>
      <w:r w:rsidR="00F94771" w:rsidRPr="0087331B">
        <w:rPr>
          <w:sz w:val="22"/>
          <w:szCs w:val="22"/>
        </w:rPr>
        <w:t xml:space="preserve"> na podstawie przedmiaru </w:t>
      </w:r>
      <w:r w:rsidR="00F94771" w:rsidRPr="00DD716E">
        <w:rPr>
          <w:sz w:val="22"/>
          <w:szCs w:val="22"/>
        </w:rPr>
        <w:t xml:space="preserve">stanowiącego </w:t>
      </w:r>
      <w:r w:rsidR="00F94771" w:rsidRPr="00DD716E">
        <w:rPr>
          <w:b/>
          <w:bCs/>
          <w:sz w:val="22"/>
          <w:szCs w:val="22"/>
        </w:rPr>
        <w:t xml:space="preserve">Załącznik nr </w:t>
      </w:r>
      <w:r w:rsidR="00DD716E" w:rsidRPr="00DD716E">
        <w:rPr>
          <w:b/>
          <w:bCs/>
          <w:sz w:val="22"/>
          <w:szCs w:val="22"/>
        </w:rPr>
        <w:t>6</w:t>
      </w:r>
      <w:r w:rsidR="00F94771" w:rsidRPr="00DD716E">
        <w:rPr>
          <w:b/>
          <w:bCs/>
          <w:sz w:val="22"/>
          <w:szCs w:val="22"/>
        </w:rPr>
        <w:t xml:space="preserve"> do SWZ</w:t>
      </w:r>
      <w:r w:rsidR="00F94771" w:rsidRPr="00DD716E">
        <w:rPr>
          <w:sz w:val="22"/>
          <w:szCs w:val="22"/>
        </w:rPr>
        <w:t xml:space="preserve"> </w:t>
      </w:r>
      <w:r w:rsidR="000D7A7D" w:rsidRPr="00DD716E">
        <w:rPr>
          <w:sz w:val="22"/>
          <w:szCs w:val="22"/>
        </w:rPr>
        <w:t>(będzie</w:t>
      </w:r>
      <w:r w:rsidR="000D7A7D" w:rsidRPr="00DF6750">
        <w:rPr>
          <w:sz w:val="22"/>
          <w:szCs w:val="22"/>
        </w:rPr>
        <w:t xml:space="preserve"> stanowić załącznik do </w:t>
      </w:r>
      <w:r w:rsidR="0012035B" w:rsidRPr="00DF6750">
        <w:rPr>
          <w:sz w:val="22"/>
          <w:szCs w:val="22"/>
        </w:rPr>
        <w:t>u</w:t>
      </w:r>
      <w:r w:rsidR="000D7A7D" w:rsidRPr="00DF6750">
        <w:rPr>
          <w:sz w:val="22"/>
          <w:szCs w:val="22"/>
        </w:rPr>
        <w:t>mowy),</w:t>
      </w:r>
    </w:p>
    <w:p w14:paraId="158A12B4" w14:textId="483CE4E9" w:rsidR="00797BA5" w:rsidRPr="000D7A7D" w:rsidRDefault="00797BA5" w:rsidP="00952FE3">
      <w:pPr>
        <w:pStyle w:val="Akapitzlist"/>
        <w:keepNext/>
        <w:keepLines/>
        <w:numPr>
          <w:ilvl w:val="2"/>
          <w:numId w:val="83"/>
        </w:numPr>
        <w:suppressAutoHyphens/>
        <w:ind w:left="426" w:hanging="284"/>
        <w:jc w:val="both"/>
        <w:rPr>
          <w:i/>
          <w:iCs/>
          <w:color w:val="4472C4" w:themeColor="accent1"/>
          <w:sz w:val="22"/>
          <w:szCs w:val="22"/>
        </w:rPr>
      </w:pPr>
      <w:r w:rsidRPr="00BA1679">
        <w:rPr>
          <w:sz w:val="22"/>
          <w:szCs w:val="22"/>
        </w:rPr>
        <w:t xml:space="preserve">potwierdzona za zgodność z oryginałem kopia polisy ubezpieczenia wraz z dowodem opłacenia składki ubezpieczeniowej, </w:t>
      </w:r>
    </w:p>
    <w:p w14:paraId="792EE247" w14:textId="77777777" w:rsidR="00D04DF6" w:rsidRPr="00BA1679" w:rsidRDefault="00D04DF6" w:rsidP="00C92469">
      <w:pPr>
        <w:ind w:left="1560"/>
        <w:jc w:val="both"/>
        <w:rPr>
          <w:kern w:val="1"/>
          <w:sz w:val="22"/>
          <w:szCs w:val="22"/>
          <w:lang w:eastAsia="ar-SA"/>
        </w:rPr>
      </w:pPr>
    </w:p>
    <w:p w14:paraId="6B401E97" w14:textId="6B55D841" w:rsidR="0007471A" w:rsidRPr="005D72C1" w:rsidRDefault="00797BA5" w:rsidP="00952FE3">
      <w:pPr>
        <w:pStyle w:val="Akapitzlist"/>
        <w:keepNext/>
        <w:keepLines/>
        <w:numPr>
          <w:ilvl w:val="0"/>
          <w:numId w:val="83"/>
        </w:numPr>
        <w:suppressAutoHyphens/>
        <w:jc w:val="both"/>
        <w:rPr>
          <w:b/>
          <w:bCs/>
          <w:sz w:val="22"/>
          <w:szCs w:val="22"/>
        </w:rPr>
      </w:pPr>
      <w:r w:rsidRPr="005D72C1">
        <w:rPr>
          <w:b/>
          <w:bCs/>
          <w:sz w:val="22"/>
          <w:szCs w:val="22"/>
        </w:rPr>
        <w:t>Dokumenty wymagane p</w:t>
      </w:r>
      <w:r w:rsidR="0007471A" w:rsidRPr="005D72C1">
        <w:rPr>
          <w:b/>
          <w:bCs/>
          <w:sz w:val="22"/>
          <w:szCs w:val="22"/>
        </w:rPr>
        <w:t>rzed przystąpieniem do realizacji</w:t>
      </w:r>
      <w:r w:rsidR="00DB1D93" w:rsidRPr="005D72C1">
        <w:rPr>
          <w:b/>
          <w:bCs/>
          <w:sz w:val="22"/>
          <w:szCs w:val="22"/>
        </w:rPr>
        <w:t xml:space="preserve"> </w:t>
      </w:r>
      <w:r w:rsidR="0012035B">
        <w:rPr>
          <w:b/>
          <w:bCs/>
          <w:sz w:val="22"/>
          <w:szCs w:val="22"/>
        </w:rPr>
        <w:t>u</w:t>
      </w:r>
      <w:r w:rsidR="00DB1D93" w:rsidRPr="005D72C1">
        <w:rPr>
          <w:b/>
          <w:bCs/>
          <w:sz w:val="22"/>
          <w:szCs w:val="22"/>
        </w:rPr>
        <w:t>mowy</w:t>
      </w:r>
      <w:r w:rsidR="0007471A" w:rsidRPr="005D72C1">
        <w:rPr>
          <w:b/>
          <w:bCs/>
          <w:sz w:val="22"/>
          <w:szCs w:val="22"/>
        </w:rPr>
        <w:t>:</w:t>
      </w:r>
    </w:p>
    <w:p w14:paraId="3E67714A" w14:textId="3A2BE59B" w:rsidR="00443F1C" w:rsidRPr="00BA1679" w:rsidRDefault="00443F1C" w:rsidP="00952FE3">
      <w:pPr>
        <w:keepNext/>
        <w:keepLines/>
        <w:widowControl w:val="0"/>
        <w:numPr>
          <w:ilvl w:val="0"/>
          <w:numId w:val="82"/>
        </w:numPr>
        <w:tabs>
          <w:tab w:val="left" w:pos="284"/>
        </w:tabs>
        <w:adjustRightInd w:val="0"/>
        <w:ind w:left="426" w:hanging="284"/>
        <w:jc w:val="both"/>
        <w:textAlignment w:val="baseline"/>
        <w:rPr>
          <w:sz w:val="22"/>
          <w:szCs w:val="22"/>
        </w:rPr>
      </w:pPr>
      <w:r w:rsidRPr="00443F1C">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r>
        <w:rPr>
          <w:sz w:val="22"/>
          <w:szCs w:val="22"/>
        </w:rPr>
        <w:t xml:space="preserve">, </w:t>
      </w:r>
    </w:p>
    <w:p w14:paraId="2D64966C" w14:textId="77777777" w:rsidR="005C010C" w:rsidRPr="0003154C" w:rsidRDefault="005C010C" w:rsidP="00C92469">
      <w:pPr>
        <w:keepNext/>
        <w:keepLines/>
        <w:widowControl w:val="0"/>
        <w:tabs>
          <w:tab w:val="left" w:pos="284"/>
        </w:tabs>
        <w:adjustRightInd w:val="0"/>
        <w:ind w:left="851"/>
        <w:jc w:val="both"/>
        <w:textAlignment w:val="baseline"/>
        <w:rPr>
          <w:sz w:val="22"/>
          <w:szCs w:val="22"/>
        </w:rPr>
      </w:pPr>
    </w:p>
    <w:p w14:paraId="17FE0B65" w14:textId="6F30819A" w:rsidR="00797BA5" w:rsidRPr="005D72C1" w:rsidRDefault="00797BA5" w:rsidP="00952FE3">
      <w:pPr>
        <w:pStyle w:val="Akapitzlist"/>
        <w:keepNext/>
        <w:keepLines/>
        <w:numPr>
          <w:ilvl w:val="0"/>
          <w:numId w:val="83"/>
        </w:numPr>
        <w:suppressAutoHyphens/>
        <w:jc w:val="both"/>
        <w:rPr>
          <w:b/>
          <w:sz w:val="22"/>
          <w:szCs w:val="22"/>
        </w:rPr>
      </w:pPr>
      <w:r w:rsidRPr="005D72C1">
        <w:rPr>
          <w:b/>
          <w:sz w:val="22"/>
          <w:szCs w:val="22"/>
        </w:rPr>
        <w:t>Dokumenty wymagane po wykonaniu robót:</w:t>
      </w:r>
    </w:p>
    <w:p w14:paraId="0807E14F" w14:textId="454D1AB6" w:rsidR="00797BA5" w:rsidRPr="00BA1679" w:rsidRDefault="00797BA5" w:rsidP="00952FE3">
      <w:pPr>
        <w:numPr>
          <w:ilvl w:val="0"/>
          <w:numId w:val="79"/>
        </w:numPr>
        <w:suppressAutoHyphens/>
        <w:ind w:left="426" w:hanging="284"/>
        <w:jc w:val="both"/>
        <w:rPr>
          <w:rFonts w:eastAsia="Tahoma"/>
          <w:sz w:val="22"/>
          <w:szCs w:val="22"/>
        </w:rPr>
      </w:pPr>
      <w:r w:rsidRPr="00BA1679">
        <w:rPr>
          <w:rFonts w:eastAsia="Tahoma"/>
          <w:sz w:val="22"/>
          <w:szCs w:val="22"/>
        </w:rPr>
        <w:t>Świadectwo jakości, certyfikaty</w:t>
      </w:r>
      <w:r w:rsidR="00EA4B95">
        <w:rPr>
          <w:rFonts w:eastAsia="Tahoma"/>
          <w:sz w:val="22"/>
          <w:szCs w:val="22"/>
        </w:rPr>
        <w:t>,</w:t>
      </w:r>
    </w:p>
    <w:p w14:paraId="315B4F58" w14:textId="32172E4D" w:rsidR="00797BA5" w:rsidRPr="00BA1679" w:rsidRDefault="00797BA5" w:rsidP="00952FE3">
      <w:pPr>
        <w:numPr>
          <w:ilvl w:val="0"/>
          <w:numId w:val="79"/>
        </w:numPr>
        <w:suppressAutoHyphens/>
        <w:ind w:left="426" w:hanging="284"/>
        <w:jc w:val="both"/>
        <w:rPr>
          <w:rFonts w:eastAsia="Tahoma"/>
          <w:sz w:val="22"/>
          <w:szCs w:val="22"/>
        </w:rPr>
      </w:pPr>
      <w:r w:rsidRPr="00BA1679">
        <w:rPr>
          <w:rFonts w:eastAsia="Tahoma"/>
          <w:sz w:val="22"/>
          <w:szCs w:val="22"/>
        </w:rPr>
        <w:t>Deklaracja zgodności CE</w:t>
      </w:r>
      <w:r w:rsidR="000D7A7D">
        <w:rPr>
          <w:rFonts w:eastAsia="Tahoma"/>
          <w:sz w:val="22"/>
          <w:szCs w:val="22"/>
        </w:rPr>
        <w:t xml:space="preserve">, </w:t>
      </w:r>
    </w:p>
    <w:p w14:paraId="16FFACED" w14:textId="6ECB3DDD" w:rsidR="00797BA5" w:rsidRPr="00BA1679" w:rsidRDefault="00797BA5" w:rsidP="00952FE3">
      <w:pPr>
        <w:numPr>
          <w:ilvl w:val="0"/>
          <w:numId w:val="79"/>
        </w:numPr>
        <w:suppressAutoHyphens/>
        <w:ind w:left="426" w:hanging="284"/>
        <w:jc w:val="both"/>
        <w:rPr>
          <w:rFonts w:eastAsia="Tahoma"/>
          <w:sz w:val="22"/>
          <w:szCs w:val="22"/>
        </w:rPr>
      </w:pPr>
      <w:r w:rsidRPr="00BA1679">
        <w:rPr>
          <w:rFonts w:eastAsia="Tahoma"/>
          <w:sz w:val="22"/>
          <w:szCs w:val="22"/>
        </w:rPr>
        <w:t>Dziennik Budowy/Robót,</w:t>
      </w:r>
    </w:p>
    <w:p w14:paraId="6999BE49" w14:textId="1A6F8030" w:rsidR="00797BA5" w:rsidRPr="00BA1679" w:rsidRDefault="00797BA5" w:rsidP="00952FE3">
      <w:pPr>
        <w:numPr>
          <w:ilvl w:val="0"/>
          <w:numId w:val="79"/>
        </w:numPr>
        <w:suppressAutoHyphens/>
        <w:ind w:left="426" w:hanging="284"/>
        <w:jc w:val="both"/>
        <w:rPr>
          <w:rFonts w:eastAsia="Tahoma"/>
          <w:sz w:val="22"/>
          <w:szCs w:val="22"/>
        </w:rPr>
      </w:pPr>
      <w:r w:rsidRPr="00BA1679">
        <w:rPr>
          <w:rFonts w:eastAsia="Tahoma"/>
          <w:sz w:val="22"/>
          <w:szCs w:val="22"/>
        </w:rPr>
        <w:t xml:space="preserve">Karta gwarancyjna, </w:t>
      </w:r>
    </w:p>
    <w:p w14:paraId="4A25ED95" w14:textId="13AE3A7A" w:rsidR="00797BA5" w:rsidRPr="00BA1679" w:rsidRDefault="00797BA5" w:rsidP="00952FE3">
      <w:pPr>
        <w:numPr>
          <w:ilvl w:val="0"/>
          <w:numId w:val="79"/>
        </w:numPr>
        <w:suppressAutoHyphens/>
        <w:ind w:left="426" w:hanging="284"/>
        <w:jc w:val="both"/>
        <w:rPr>
          <w:rFonts w:eastAsia="Tahoma"/>
          <w:sz w:val="22"/>
          <w:szCs w:val="22"/>
        </w:rPr>
      </w:pPr>
      <w:r w:rsidRPr="00BA1679">
        <w:rPr>
          <w:rFonts w:eastAsia="Tahoma"/>
          <w:sz w:val="22"/>
          <w:szCs w:val="22"/>
        </w:rPr>
        <w:t xml:space="preserve">Wykaz materiałów będących przedmiotem zwrotu do Zamawiającego, </w:t>
      </w:r>
    </w:p>
    <w:p w14:paraId="38426278" w14:textId="14B083B2" w:rsidR="00797BA5" w:rsidRPr="00BA1679" w:rsidRDefault="00C55A36" w:rsidP="00952FE3">
      <w:pPr>
        <w:numPr>
          <w:ilvl w:val="0"/>
          <w:numId w:val="79"/>
        </w:numPr>
        <w:suppressAutoHyphens/>
        <w:ind w:left="426" w:hanging="284"/>
        <w:jc w:val="both"/>
        <w:rPr>
          <w:sz w:val="22"/>
          <w:szCs w:val="22"/>
        </w:rPr>
      </w:pPr>
      <w:r w:rsidRPr="00DD716E">
        <w:rPr>
          <w:sz w:val="22"/>
          <w:szCs w:val="22"/>
        </w:rPr>
        <w:t>Protokoły częściowe oraz p</w:t>
      </w:r>
      <w:r w:rsidR="00797BA5" w:rsidRPr="00DD716E">
        <w:rPr>
          <w:sz w:val="22"/>
          <w:szCs w:val="22"/>
        </w:rPr>
        <w:t>rotokół odbioru końcowego</w:t>
      </w:r>
      <w:r w:rsidR="00797BA5" w:rsidRPr="00BA1679">
        <w:rPr>
          <w:sz w:val="22"/>
          <w:szCs w:val="22"/>
        </w:rPr>
        <w:t>,</w:t>
      </w:r>
    </w:p>
    <w:p w14:paraId="65C85C79" w14:textId="7266DE63" w:rsidR="00797BA5" w:rsidRPr="00093227" w:rsidRDefault="00797BA5" w:rsidP="00952FE3">
      <w:pPr>
        <w:numPr>
          <w:ilvl w:val="0"/>
          <w:numId w:val="79"/>
        </w:numPr>
        <w:suppressAutoHyphens/>
        <w:ind w:left="426" w:hanging="284"/>
        <w:jc w:val="both"/>
        <w:rPr>
          <w:sz w:val="22"/>
          <w:szCs w:val="22"/>
        </w:rPr>
      </w:pPr>
      <w:r w:rsidRPr="00BA1679">
        <w:rPr>
          <w:sz w:val="22"/>
          <w:szCs w:val="22"/>
        </w:rPr>
        <w:t>Karta przekazania odpadów</w:t>
      </w:r>
      <w:r w:rsidR="000D7A7D">
        <w:rPr>
          <w:sz w:val="22"/>
          <w:szCs w:val="22"/>
        </w:rPr>
        <w:t xml:space="preserve"> </w:t>
      </w:r>
    </w:p>
    <w:p w14:paraId="1B4023D0" w14:textId="77777777" w:rsidR="005D72C1" w:rsidRPr="00DF6750" w:rsidRDefault="005D72C1" w:rsidP="00C92469">
      <w:pPr>
        <w:jc w:val="both"/>
        <w:rPr>
          <w:color w:val="0070C0"/>
          <w:sz w:val="24"/>
          <w:szCs w:val="24"/>
        </w:rPr>
      </w:pPr>
      <w:bookmarkStart w:id="99" w:name="_Hlk107391140"/>
    </w:p>
    <w:bookmarkEnd w:id="99"/>
    <w:p w14:paraId="22AF6935" w14:textId="187E114C" w:rsidR="00527B96" w:rsidRPr="00DF6750" w:rsidRDefault="00527B96" w:rsidP="00952FE3">
      <w:pPr>
        <w:pStyle w:val="Akapitzlist"/>
        <w:numPr>
          <w:ilvl w:val="0"/>
          <w:numId w:val="32"/>
        </w:numPr>
        <w:jc w:val="both"/>
        <w:rPr>
          <w:rFonts w:eastAsiaTheme="minorHAnsi"/>
          <w:sz w:val="22"/>
          <w:szCs w:val="22"/>
        </w:rPr>
      </w:pPr>
      <w:r w:rsidRPr="00DF6750">
        <w:rPr>
          <w:b/>
          <w:bCs/>
        </w:rPr>
        <w:t xml:space="preserve">Opis sposobu </w:t>
      </w:r>
      <w:r w:rsidR="009817B0" w:rsidRPr="00DF6750">
        <w:rPr>
          <w:b/>
          <w:bCs/>
        </w:rPr>
        <w:t>zamawiania i rozliczania</w:t>
      </w:r>
      <w:r w:rsidR="00684776" w:rsidRPr="00DF6750">
        <w:rPr>
          <w:b/>
          <w:bCs/>
        </w:rPr>
        <w:t xml:space="preserve"> robót</w:t>
      </w:r>
    </w:p>
    <w:p w14:paraId="660D1CD7" w14:textId="1F4A29D2" w:rsidR="005D72C1" w:rsidRPr="00DF1FD3" w:rsidRDefault="005D72C1" w:rsidP="00952FE3">
      <w:pPr>
        <w:pStyle w:val="Akapitzlist"/>
        <w:numPr>
          <w:ilvl w:val="7"/>
          <w:numId w:val="88"/>
        </w:numPr>
        <w:ind w:left="426"/>
        <w:jc w:val="both"/>
        <w:rPr>
          <w:sz w:val="22"/>
          <w:szCs w:val="22"/>
        </w:rPr>
      </w:pPr>
      <w:r w:rsidRPr="00DF6750">
        <w:rPr>
          <w:sz w:val="22"/>
          <w:szCs w:val="22"/>
        </w:rPr>
        <w:t xml:space="preserve">Pozytywny odbiór częściowy nastąpi wówczas, gdy Wykonawca przekaże Zamawiającemu roboty wolne od wad i spełniające ich funkcje. Zamawiający ma prawo odmówić podpisania protokołu, jeżeli stwierdzi, iż przedmiot </w:t>
      </w:r>
      <w:r w:rsidR="0012035B" w:rsidRPr="00DF6750">
        <w:rPr>
          <w:sz w:val="22"/>
          <w:szCs w:val="22"/>
        </w:rPr>
        <w:t>u</w:t>
      </w:r>
      <w:r w:rsidRPr="00DF6750">
        <w:rPr>
          <w:sz w:val="22"/>
          <w:szCs w:val="22"/>
        </w:rPr>
        <w:t>mowy</w:t>
      </w:r>
      <w:r w:rsidRPr="00DF1FD3">
        <w:rPr>
          <w:sz w:val="22"/>
          <w:szCs w:val="22"/>
        </w:rPr>
        <w:t xml:space="preserve"> został wykonany niezgodnie z warunkami </w:t>
      </w:r>
      <w:r w:rsidR="0012035B">
        <w:rPr>
          <w:sz w:val="22"/>
          <w:szCs w:val="22"/>
        </w:rPr>
        <w:t>u</w:t>
      </w:r>
      <w:r w:rsidRPr="00DF1FD3">
        <w:rPr>
          <w:sz w:val="22"/>
          <w:szCs w:val="22"/>
        </w:rPr>
        <w:t>mowy.</w:t>
      </w:r>
    </w:p>
    <w:p w14:paraId="5744E5DF" w14:textId="2EC7CA61" w:rsidR="00684776" w:rsidRPr="00DF1FD3" w:rsidRDefault="00684776" w:rsidP="00952FE3">
      <w:pPr>
        <w:pStyle w:val="Akapitzlist"/>
        <w:numPr>
          <w:ilvl w:val="7"/>
          <w:numId w:val="88"/>
        </w:numPr>
        <w:ind w:left="426"/>
        <w:jc w:val="both"/>
        <w:rPr>
          <w:sz w:val="22"/>
          <w:szCs w:val="22"/>
        </w:rPr>
      </w:pPr>
      <w:r w:rsidRPr="00DF1FD3">
        <w:rPr>
          <w:sz w:val="22"/>
          <w:szCs w:val="22"/>
        </w:rPr>
        <w:t>Każdorazowo z czynności odbioru robót zostanie sporządzony stosowny protokół zawierający wszelkie ustalenia dokonane podczas odbioru (2 egzemplarze dla każdej ze Stron) podpisany przez przedstawicieli obu Stron.</w:t>
      </w:r>
    </w:p>
    <w:p w14:paraId="06EB57BA" w14:textId="73F12006" w:rsidR="00DF1FD3" w:rsidRPr="00DF1FD3" w:rsidRDefault="00684776" w:rsidP="00952FE3">
      <w:pPr>
        <w:pStyle w:val="Akapitzlist"/>
        <w:numPr>
          <w:ilvl w:val="7"/>
          <w:numId w:val="88"/>
        </w:numPr>
        <w:ind w:left="426"/>
        <w:jc w:val="both"/>
        <w:rPr>
          <w:sz w:val="22"/>
          <w:szCs w:val="22"/>
        </w:rPr>
      </w:pPr>
      <w:r w:rsidRPr="00DF1FD3">
        <w:rPr>
          <w:sz w:val="22"/>
          <w:szCs w:val="22"/>
        </w:rPr>
        <w:t xml:space="preserve">Protokół odbioru z bezusterkowego wykonania przedmiotu </w:t>
      </w:r>
      <w:r w:rsidR="0012035B">
        <w:rPr>
          <w:sz w:val="22"/>
          <w:szCs w:val="22"/>
        </w:rPr>
        <w:t>u</w:t>
      </w:r>
      <w:r w:rsidRPr="00DF1FD3">
        <w:rPr>
          <w:sz w:val="22"/>
          <w:szCs w:val="22"/>
        </w:rPr>
        <w:t>mowy, podpisany przez Zamawiającego i</w:t>
      </w:r>
      <w:r w:rsidR="00D04DF6">
        <w:rPr>
          <w:sz w:val="22"/>
          <w:szCs w:val="22"/>
        </w:rPr>
        <w:t xml:space="preserve"> W</w:t>
      </w:r>
      <w:r w:rsidRPr="00DF1FD3">
        <w:rPr>
          <w:sz w:val="22"/>
          <w:szCs w:val="22"/>
        </w:rPr>
        <w:t>ykonawcę stanowić będzie podstawę do wypłaty wynagrodzenia na rzecz Wykonawcy.</w:t>
      </w:r>
    </w:p>
    <w:p w14:paraId="0FB02C4A" w14:textId="77294718" w:rsidR="00684776" w:rsidRPr="00DF1FD3" w:rsidRDefault="00684776" w:rsidP="00952FE3">
      <w:pPr>
        <w:pStyle w:val="Akapitzlist"/>
        <w:numPr>
          <w:ilvl w:val="7"/>
          <w:numId w:val="88"/>
        </w:numPr>
        <w:ind w:left="426"/>
        <w:jc w:val="both"/>
        <w:rPr>
          <w:sz w:val="22"/>
          <w:szCs w:val="22"/>
        </w:rPr>
      </w:pPr>
      <w:r w:rsidRPr="00DF1FD3">
        <w:rPr>
          <w:sz w:val="22"/>
          <w:szCs w:val="22"/>
        </w:rPr>
        <w:t>Za termin wykonania całości zamówienia uznaje się dzień zatwierdzenia przez Zamawiającego Protokołu odbioru</w:t>
      </w:r>
      <w:r w:rsidR="005B53E4" w:rsidRPr="005B53E4">
        <w:rPr>
          <w:sz w:val="22"/>
          <w:szCs w:val="22"/>
        </w:rPr>
        <w:t xml:space="preserve"> </w:t>
      </w:r>
      <w:r w:rsidR="005B53E4" w:rsidRPr="00DF1FD3">
        <w:rPr>
          <w:sz w:val="22"/>
          <w:szCs w:val="22"/>
        </w:rPr>
        <w:t>końcowego</w:t>
      </w:r>
      <w:r w:rsidRPr="00DF1FD3">
        <w:rPr>
          <w:sz w:val="22"/>
          <w:szCs w:val="22"/>
        </w:rPr>
        <w:t>.</w:t>
      </w:r>
    </w:p>
    <w:p w14:paraId="3099E6CF" w14:textId="77777777" w:rsidR="0039357E" w:rsidRDefault="00A47AE9" w:rsidP="00952FE3">
      <w:pPr>
        <w:pStyle w:val="Akapitzlist"/>
        <w:numPr>
          <w:ilvl w:val="7"/>
          <w:numId w:val="88"/>
        </w:numPr>
        <w:ind w:left="426"/>
        <w:jc w:val="both"/>
        <w:rPr>
          <w:sz w:val="22"/>
          <w:szCs w:val="22"/>
        </w:rPr>
      </w:pPr>
      <w:r w:rsidRPr="00DF1FD3">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w:t>
      </w:r>
    </w:p>
    <w:p w14:paraId="0BA64032" w14:textId="6E4892B7" w:rsidR="0039357E" w:rsidRPr="00C53638" w:rsidRDefault="00527B96" w:rsidP="00A85791">
      <w:pPr>
        <w:pStyle w:val="Akapitzlist"/>
        <w:widowControl w:val="0"/>
        <w:numPr>
          <w:ilvl w:val="7"/>
          <w:numId w:val="88"/>
        </w:numPr>
        <w:ind w:left="425"/>
        <w:jc w:val="both"/>
        <w:rPr>
          <w:sz w:val="22"/>
          <w:szCs w:val="22"/>
        </w:rPr>
      </w:pPr>
      <w:r w:rsidRPr="00C53638">
        <w:rPr>
          <w:rFonts w:eastAsiaTheme="minorHAnsi"/>
          <w:sz w:val="22"/>
          <w:szCs w:val="22"/>
        </w:rPr>
        <w:t xml:space="preserve">Jeżeli w toku realizacji robót wystąpi konieczność zaniechania wykonania robót, które zostały ujęte w </w:t>
      </w:r>
      <w:r w:rsidR="00D04DF6" w:rsidRPr="00C53638">
        <w:rPr>
          <w:rFonts w:eastAsiaTheme="minorHAnsi"/>
          <w:sz w:val="22"/>
          <w:szCs w:val="22"/>
        </w:rPr>
        <w:t>dokumentacji projektowej</w:t>
      </w:r>
      <w:r w:rsidRPr="00C53638">
        <w:rPr>
          <w:rFonts w:eastAsiaTheme="minorHAnsi"/>
          <w:sz w:val="22"/>
          <w:szCs w:val="22"/>
        </w:rPr>
        <w:t xml:space="preserve">,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w:t>
      </w:r>
      <w:r w:rsidR="0012035B" w:rsidRPr="00C53638">
        <w:rPr>
          <w:rFonts w:eastAsiaTheme="minorHAnsi"/>
          <w:sz w:val="22"/>
          <w:szCs w:val="22"/>
        </w:rPr>
        <w:t>u</w:t>
      </w:r>
      <w:r w:rsidRPr="00C53638">
        <w:rPr>
          <w:rFonts w:eastAsiaTheme="minorHAnsi"/>
          <w:sz w:val="22"/>
          <w:szCs w:val="22"/>
        </w:rPr>
        <w:t>mowy wymaga formy aneksu.</w:t>
      </w:r>
      <w:r w:rsidR="00175530" w:rsidRPr="00C53638">
        <w:rPr>
          <w:rFonts w:eastAsiaTheme="minorHAnsi"/>
          <w:b/>
          <w:bCs/>
          <w:sz w:val="22"/>
          <w:szCs w:val="22"/>
        </w:rPr>
        <w:t xml:space="preserve"> </w:t>
      </w:r>
    </w:p>
    <w:p w14:paraId="213D041B" w14:textId="3A736A22" w:rsidR="00DF1FD3" w:rsidRPr="00C53638" w:rsidRDefault="00DF1FD3" w:rsidP="00A85791">
      <w:pPr>
        <w:pStyle w:val="Akapitzlist"/>
        <w:widowControl w:val="0"/>
        <w:numPr>
          <w:ilvl w:val="7"/>
          <w:numId w:val="88"/>
        </w:numPr>
        <w:adjustRightInd w:val="0"/>
        <w:ind w:left="425"/>
        <w:jc w:val="both"/>
        <w:textAlignment w:val="baseline"/>
        <w:rPr>
          <w:sz w:val="22"/>
          <w:szCs w:val="22"/>
        </w:rPr>
      </w:pPr>
      <w:r w:rsidRPr="00C53638">
        <w:rPr>
          <w:sz w:val="22"/>
          <w:szCs w:val="22"/>
        </w:rPr>
        <w:t xml:space="preserve">Jeżeli w toku realizacji robót wystąpi konieczność wykonania robót dodatkowych, wykraczających </w:t>
      </w:r>
      <w:r w:rsidRPr="00C53638">
        <w:rPr>
          <w:sz w:val="22"/>
          <w:szCs w:val="22"/>
        </w:rPr>
        <w:lastRenderedPageBreak/>
        <w:t xml:space="preserve">poza określenie przedmiotu zamówienia podstawowego, lub zamiennych, niemożliwych do przewidzenia mimo zachowania przez Wykonawcę należytej staranności, </w:t>
      </w:r>
      <w:r w:rsidR="00175530" w:rsidRPr="00C53638">
        <w:rPr>
          <w:sz w:val="22"/>
          <w:szCs w:val="22"/>
        </w:rPr>
        <w:t>W</w:t>
      </w:r>
      <w:r w:rsidRPr="00C53638">
        <w:rPr>
          <w:sz w:val="22"/>
          <w:szCs w:val="22"/>
        </w:rPr>
        <w:t xml:space="preserve">ykonawca zobowiązany jest wykonać te roboty na </w:t>
      </w:r>
      <w:r w:rsidRPr="00C53638">
        <w:rPr>
          <w:b/>
          <w:bCs/>
          <w:sz w:val="22"/>
          <w:szCs w:val="22"/>
        </w:rPr>
        <w:t>dodatkowe</w:t>
      </w:r>
      <w:r w:rsidRPr="00C53638">
        <w:rPr>
          <w:sz w:val="22"/>
          <w:szCs w:val="22"/>
        </w:rPr>
        <w:t xml:space="preserve"> zlecenie Zamawiającego. </w:t>
      </w:r>
      <w:r w:rsidRPr="00C53638">
        <w:rPr>
          <w:sz w:val="22"/>
          <w:szCs w:val="22"/>
          <w:u w:val="single"/>
        </w:rPr>
        <w:t xml:space="preserve">Podstawą realizacji robót dodatkowych lub zamiennych jest zatwierdzony przez Zamawiającego protokół konieczności i aneks do </w:t>
      </w:r>
      <w:r w:rsidR="0012035B" w:rsidRPr="00C53638">
        <w:rPr>
          <w:sz w:val="22"/>
          <w:szCs w:val="22"/>
          <w:u w:val="single"/>
        </w:rPr>
        <w:t>u</w:t>
      </w:r>
      <w:r w:rsidRPr="00C53638">
        <w:rPr>
          <w:sz w:val="22"/>
          <w:szCs w:val="22"/>
          <w:u w:val="single"/>
        </w:rPr>
        <w:t>mowy.</w:t>
      </w:r>
      <w:r w:rsidRPr="00C53638">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w:t>
      </w:r>
      <w:r w:rsidR="00843C73" w:rsidRPr="00C53638">
        <w:rPr>
          <w:sz w:val="22"/>
          <w:szCs w:val="22"/>
        </w:rPr>
        <w:t> </w:t>
      </w:r>
      <w:r w:rsidRPr="00C53638">
        <w:rPr>
          <w:sz w:val="22"/>
          <w:szCs w:val="22"/>
        </w:rPr>
        <w:t xml:space="preserve">kalkulacji stanowiącej załącznik do </w:t>
      </w:r>
      <w:r w:rsidR="0012035B" w:rsidRPr="00C53638">
        <w:rPr>
          <w:sz w:val="22"/>
          <w:szCs w:val="22"/>
        </w:rPr>
        <w:t>u</w:t>
      </w:r>
      <w:r w:rsidRPr="00C53638">
        <w:rPr>
          <w:sz w:val="22"/>
          <w:szCs w:val="22"/>
        </w:rPr>
        <w:t xml:space="preserve">mowy, roboty te zostaną rozliczone wg średnich stawek, cen i narzutów zawartych w Informatorze </w:t>
      </w:r>
      <w:proofErr w:type="spellStart"/>
      <w:r w:rsidRPr="00C53638">
        <w:rPr>
          <w:sz w:val="22"/>
          <w:szCs w:val="22"/>
        </w:rPr>
        <w:t>Sekocenbud</w:t>
      </w:r>
      <w:proofErr w:type="spellEnd"/>
      <w:r w:rsidRPr="00C53638">
        <w:rPr>
          <w:sz w:val="22"/>
          <w:szCs w:val="22"/>
        </w:rPr>
        <w:t xml:space="preserve">, z kwartału dokonywania wyceny (jeżeli dostępny) lub kwartału poprzedniego, z uwzględnieniem współczynnika </w:t>
      </w:r>
      <w:r w:rsidR="00FC483B" w:rsidRPr="00C53638">
        <w:rPr>
          <w:sz w:val="22"/>
          <w:szCs w:val="22"/>
        </w:rPr>
        <w:t xml:space="preserve">0,9 </w:t>
      </w:r>
      <w:r w:rsidRPr="00C53638">
        <w:rPr>
          <w:sz w:val="22"/>
          <w:szCs w:val="22"/>
        </w:rPr>
        <w:t>naliczonego do sumy wszystkich kosztów:</w:t>
      </w:r>
    </w:p>
    <w:p w14:paraId="0BCC430B" w14:textId="77777777" w:rsidR="00C53638" w:rsidRPr="00C53638" w:rsidRDefault="00DF1FD3" w:rsidP="00A85791">
      <w:pPr>
        <w:widowControl w:val="0"/>
        <w:adjustRightInd w:val="0"/>
        <w:ind w:left="425"/>
        <w:jc w:val="both"/>
        <w:textAlignment w:val="baseline"/>
        <w:rPr>
          <w:sz w:val="22"/>
          <w:szCs w:val="22"/>
        </w:rPr>
      </w:pPr>
      <w:r w:rsidRPr="00C53638">
        <w:rPr>
          <w:sz w:val="22"/>
          <w:szCs w:val="22"/>
        </w:rPr>
        <w:t xml:space="preserve">Dla robocizny przyjmuje się </w:t>
      </w:r>
      <w:r w:rsidR="00FC483B" w:rsidRPr="00C53638">
        <w:rPr>
          <w:sz w:val="22"/>
          <w:szCs w:val="22"/>
        </w:rPr>
        <w:t xml:space="preserve">średnią stawkę w robotach inżynieryjnych określona dla pozostałych miejscowości województwa śląskiego. Narzuty </w:t>
      </w:r>
      <w:r w:rsidR="001E76A9" w:rsidRPr="00C53638">
        <w:rPr>
          <w:sz w:val="22"/>
          <w:szCs w:val="22"/>
        </w:rPr>
        <w:t>średnie</w:t>
      </w:r>
      <w:r w:rsidR="00FC483B" w:rsidRPr="00C53638">
        <w:rPr>
          <w:sz w:val="22"/>
          <w:szCs w:val="22"/>
        </w:rPr>
        <w:t xml:space="preserve"> dla robót inżynieryjnych. </w:t>
      </w:r>
    </w:p>
    <w:p w14:paraId="230A36DF" w14:textId="6366B325" w:rsidR="00684776" w:rsidRPr="00C53638" w:rsidRDefault="00DF1FD3" w:rsidP="00A85791">
      <w:pPr>
        <w:pStyle w:val="Akapitzlist"/>
        <w:widowControl w:val="0"/>
        <w:numPr>
          <w:ilvl w:val="0"/>
          <w:numId w:val="86"/>
        </w:numPr>
        <w:adjustRightInd w:val="0"/>
        <w:ind w:left="425"/>
        <w:jc w:val="both"/>
        <w:textAlignment w:val="baseline"/>
        <w:rPr>
          <w:sz w:val="22"/>
          <w:szCs w:val="22"/>
        </w:rPr>
      </w:pPr>
      <w:r w:rsidRPr="00C53638">
        <w:rPr>
          <w:sz w:val="22"/>
          <w:szCs w:val="22"/>
        </w:rPr>
        <w:t>Zaistniałe przypadki wykonania dodatkowych robót budowlanych niemożliwych do przewidzenia mimo zachowania przez Wykonawcę należytej staranności muszą być każdorazowo uzgadniane z</w:t>
      </w:r>
      <w:r w:rsidR="00175530" w:rsidRPr="00C53638">
        <w:rPr>
          <w:sz w:val="22"/>
          <w:szCs w:val="22"/>
        </w:rPr>
        <w:t> </w:t>
      </w:r>
      <w:r w:rsidRPr="00C53638">
        <w:rPr>
          <w:sz w:val="22"/>
          <w:szCs w:val="22"/>
        </w:rPr>
        <w:t xml:space="preserve">Zamawiającym, w przeciwnym wypadku Wykonawcy nie przysługuje wynagrodzenie za wykonanie tych robót.  </w:t>
      </w:r>
      <w:r w:rsidR="00684776" w:rsidRPr="00C53638">
        <w:rPr>
          <w:sz w:val="22"/>
          <w:szCs w:val="22"/>
        </w:rPr>
        <w:t>Kosztorys robót dodatkowych, zamiennych lub robót zaniechanych winien być zweryfikowany i zaakceptowany przez Zamawiającego.</w:t>
      </w:r>
    </w:p>
    <w:p w14:paraId="301634D6" w14:textId="77777777" w:rsidR="00DF6750" w:rsidRPr="00C53638" w:rsidRDefault="00DF6750" w:rsidP="00C92469">
      <w:pPr>
        <w:jc w:val="both"/>
        <w:rPr>
          <w:color w:val="0070C0"/>
          <w:sz w:val="24"/>
          <w:szCs w:val="24"/>
        </w:rPr>
      </w:pPr>
    </w:p>
    <w:p w14:paraId="4AC8FAE8" w14:textId="7684542F" w:rsidR="006A725E" w:rsidRPr="00C53638" w:rsidRDefault="00602FAA" w:rsidP="00952FE3">
      <w:pPr>
        <w:pStyle w:val="Akapitzlist"/>
        <w:numPr>
          <w:ilvl w:val="0"/>
          <w:numId w:val="32"/>
        </w:numPr>
        <w:jc w:val="both"/>
        <w:rPr>
          <w:b/>
          <w:bCs/>
        </w:rPr>
      </w:pPr>
      <w:bookmarkStart w:id="100" w:name="_Toc67292103"/>
      <w:bookmarkStart w:id="101" w:name="_Hlk67824256"/>
      <w:bookmarkEnd w:id="96"/>
      <w:bookmarkEnd w:id="98"/>
      <w:r w:rsidRPr="00C53638">
        <w:rPr>
          <w:b/>
          <w:bCs/>
        </w:rPr>
        <w:t xml:space="preserve">Obowiązki </w:t>
      </w:r>
      <w:r w:rsidR="00DB4D9E" w:rsidRPr="00C53638">
        <w:rPr>
          <w:b/>
          <w:bCs/>
        </w:rPr>
        <w:t>Wykonawcy</w:t>
      </w:r>
      <w:bookmarkEnd w:id="100"/>
      <w:r w:rsidR="00112408" w:rsidRPr="00C53638">
        <w:rPr>
          <w:b/>
          <w:bCs/>
        </w:rPr>
        <w:t>:</w:t>
      </w:r>
      <w:bookmarkEnd w:id="101"/>
    </w:p>
    <w:p w14:paraId="2C4755AE" w14:textId="73C11132" w:rsidR="007D00E4" w:rsidRPr="0087331B" w:rsidRDefault="007D00E4" w:rsidP="00952FE3">
      <w:pPr>
        <w:pStyle w:val="Akapitzlist"/>
        <w:numPr>
          <w:ilvl w:val="0"/>
          <w:numId w:val="89"/>
        </w:numPr>
        <w:ind w:left="426" w:hanging="284"/>
        <w:jc w:val="both"/>
        <w:rPr>
          <w:sz w:val="22"/>
          <w:szCs w:val="22"/>
        </w:rPr>
      </w:pPr>
      <w:bookmarkStart w:id="102" w:name="_Hlk107379690"/>
      <w:r w:rsidRPr="00C53638">
        <w:rPr>
          <w:sz w:val="22"/>
          <w:szCs w:val="22"/>
        </w:rPr>
        <w:t xml:space="preserve">Wykonawca </w:t>
      </w:r>
      <w:r w:rsidR="002B60C8" w:rsidRPr="00C53638">
        <w:rPr>
          <w:sz w:val="22"/>
          <w:szCs w:val="22"/>
        </w:rPr>
        <w:t xml:space="preserve">na podstawie przedmiaru dołączonego do SWZ </w:t>
      </w:r>
      <w:r w:rsidRPr="00C53638">
        <w:rPr>
          <w:sz w:val="22"/>
          <w:szCs w:val="22"/>
        </w:rPr>
        <w:t>sporządzi kalkulację szczegółową ceny umownej w części dotyczącej robót stanowiących przedmiot Umowy, która stanowić będzie załącznik do Umowy.</w:t>
      </w:r>
      <w:r w:rsidR="002B60C8" w:rsidRPr="00C53638">
        <w:rPr>
          <w:sz w:val="22"/>
          <w:szCs w:val="22"/>
        </w:rPr>
        <w:t xml:space="preserve"> Ceny jednostkowe powinny obejmować wszystkie koszty niezbędne do realizacji</w:t>
      </w:r>
      <w:r w:rsidR="002B60C8" w:rsidRPr="0087331B">
        <w:rPr>
          <w:sz w:val="22"/>
          <w:szCs w:val="22"/>
        </w:rPr>
        <w:t xml:space="preserve"> przedmiotu zamówienia.</w:t>
      </w:r>
    </w:p>
    <w:p w14:paraId="18A1266E" w14:textId="5076FF2B" w:rsidR="00824BEC" w:rsidRDefault="00824BEC" w:rsidP="00952FE3">
      <w:pPr>
        <w:pStyle w:val="Akapitzlist"/>
        <w:numPr>
          <w:ilvl w:val="0"/>
          <w:numId w:val="89"/>
        </w:numPr>
        <w:ind w:left="426" w:hanging="284"/>
        <w:jc w:val="both"/>
        <w:rPr>
          <w:sz w:val="22"/>
          <w:szCs w:val="22"/>
        </w:rPr>
      </w:pPr>
      <w:r w:rsidRPr="0087331B">
        <w:rPr>
          <w:sz w:val="22"/>
          <w:szCs w:val="22"/>
        </w:rPr>
        <w:t xml:space="preserve">Wykonawca zobowiązany jest do </w:t>
      </w:r>
      <w:r w:rsidR="00AE0094" w:rsidRPr="0087331B">
        <w:rPr>
          <w:sz w:val="22"/>
          <w:szCs w:val="22"/>
        </w:rPr>
        <w:t>sporządzenia</w:t>
      </w:r>
      <w:r w:rsidR="00AE0094" w:rsidRPr="00831C3E">
        <w:rPr>
          <w:sz w:val="22"/>
          <w:szCs w:val="22"/>
        </w:rPr>
        <w:t xml:space="preserve"> i uzgodnienia z Zamawiającym</w:t>
      </w:r>
      <w:r w:rsidRPr="00831C3E">
        <w:rPr>
          <w:sz w:val="22"/>
          <w:szCs w:val="22"/>
        </w:rPr>
        <w:t xml:space="preserve"> harmonogramu rzeczowo-finansowego jednoznacznie określającego zakres prac do wykonania</w:t>
      </w:r>
      <w:r w:rsidR="00082EF7" w:rsidRPr="00831C3E">
        <w:rPr>
          <w:sz w:val="22"/>
          <w:szCs w:val="22"/>
        </w:rPr>
        <w:t xml:space="preserve"> w ramach </w:t>
      </w:r>
      <w:r w:rsidR="00082EF7" w:rsidRPr="00175530">
        <w:rPr>
          <w:sz w:val="22"/>
          <w:szCs w:val="22"/>
        </w:rPr>
        <w:t>zamówienia z podziałem na</w:t>
      </w:r>
      <w:r w:rsidR="008907D8" w:rsidRPr="00175530">
        <w:rPr>
          <w:sz w:val="22"/>
          <w:szCs w:val="22"/>
        </w:rPr>
        <w:t xml:space="preserve"> poszczególne</w:t>
      </w:r>
      <w:r w:rsidR="00082EF7" w:rsidRPr="00175530">
        <w:rPr>
          <w:sz w:val="22"/>
          <w:szCs w:val="22"/>
        </w:rPr>
        <w:t xml:space="preserve"> </w:t>
      </w:r>
      <w:r w:rsidR="008907D8" w:rsidRPr="00175530">
        <w:rPr>
          <w:sz w:val="22"/>
          <w:szCs w:val="22"/>
        </w:rPr>
        <w:t>elementy, które mogą stanowić osobny element odbioru częściowego z uwzględnieniem terminów realizacji każdego z tych elementów</w:t>
      </w:r>
      <w:r w:rsidR="00082EF7" w:rsidRPr="00175530">
        <w:rPr>
          <w:sz w:val="22"/>
          <w:szCs w:val="22"/>
        </w:rPr>
        <w:t xml:space="preserve"> </w:t>
      </w:r>
      <w:r w:rsidR="008907D8" w:rsidRPr="00175530">
        <w:rPr>
          <w:sz w:val="22"/>
          <w:szCs w:val="22"/>
        </w:rPr>
        <w:t xml:space="preserve">w </w:t>
      </w:r>
      <w:r w:rsidR="00AE0094" w:rsidRPr="00175530">
        <w:rPr>
          <w:sz w:val="22"/>
          <w:szCs w:val="22"/>
        </w:rPr>
        <w:t>układzie miesięcznym. Uzgodniony z Zamawiającym</w:t>
      </w:r>
      <w:r w:rsidR="00AE0094" w:rsidRPr="00831C3E">
        <w:rPr>
          <w:sz w:val="22"/>
          <w:szCs w:val="22"/>
        </w:rPr>
        <w:t xml:space="preserve"> harmonogram rzeczowo-finansowy stanowić będzie załącznik do Umowy.</w:t>
      </w:r>
      <w:r w:rsidR="00182A57">
        <w:rPr>
          <w:sz w:val="22"/>
          <w:szCs w:val="22"/>
        </w:rPr>
        <w:t xml:space="preserve"> </w:t>
      </w:r>
    </w:p>
    <w:bookmarkEnd w:id="102"/>
    <w:p w14:paraId="2731CF62" w14:textId="7C5E884F" w:rsidR="006A725E" w:rsidRPr="00831C3E" w:rsidRDefault="006A725E" w:rsidP="00952FE3">
      <w:pPr>
        <w:pStyle w:val="Akapitzlist"/>
        <w:numPr>
          <w:ilvl w:val="0"/>
          <w:numId w:val="89"/>
        </w:numPr>
        <w:ind w:left="426" w:hanging="284"/>
        <w:jc w:val="both"/>
        <w:rPr>
          <w:sz w:val="22"/>
          <w:szCs w:val="22"/>
        </w:rPr>
      </w:pPr>
      <w:r w:rsidRPr="00831C3E">
        <w:rPr>
          <w:sz w:val="22"/>
          <w:szCs w:val="22"/>
        </w:rPr>
        <w:t>Wykonawca zobowiązany jest do protokolarnego przyjęcia terenu budowy w terminie wyznaczonym przez Zamawiającego</w:t>
      </w:r>
      <w:r w:rsidR="00EC76CB" w:rsidRPr="00831C3E">
        <w:rPr>
          <w:sz w:val="22"/>
          <w:szCs w:val="22"/>
        </w:rPr>
        <w:t>.</w:t>
      </w:r>
    </w:p>
    <w:p w14:paraId="5DFC024E" w14:textId="79961AD7" w:rsidR="007A7FA1" w:rsidRPr="00831C3E" w:rsidRDefault="007A7FA1" w:rsidP="00952FE3">
      <w:pPr>
        <w:pStyle w:val="Akapitzlist"/>
        <w:numPr>
          <w:ilvl w:val="0"/>
          <w:numId w:val="89"/>
        </w:numPr>
        <w:ind w:left="426" w:hanging="284"/>
        <w:jc w:val="both"/>
        <w:rPr>
          <w:sz w:val="22"/>
          <w:szCs w:val="22"/>
        </w:rPr>
      </w:pPr>
      <w:r w:rsidRPr="00831C3E">
        <w:rPr>
          <w:sz w:val="22"/>
          <w:szCs w:val="22"/>
        </w:rPr>
        <w:t>Wykonawca zobowiązany jest do terminowego wykonania przedmiotu Umowy.</w:t>
      </w:r>
    </w:p>
    <w:p w14:paraId="51A02B32" w14:textId="0F48268F" w:rsidR="00E270D0" w:rsidRPr="00831C3E" w:rsidRDefault="00E270D0" w:rsidP="00952FE3">
      <w:pPr>
        <w:pStyle w:val="Akapitzlist"/>
        <w:numPr>
          <w:ilvl w:val="0"/>
          <w:numId w:val="89"/>
        </w:numPr>
        <w:ind w:left="426" w:hanging="284"/>
        <w:jc w:val="both"/>
        <w:rPr>
          <w:sz w:val="22"/>
          <w:szCs w:val="22"/>
        </w:rPr>
      </w:pPr>
      <w:r w:rsidRPr="00831C3E">
        <w:rPr>
          <w:sz w:val="22"/>
          <w:szCs w:val="22"/>
        </w:rPr>
        <w:t>Wszelkie roboty w obrębie urządzeń telekomunikacyjnych, energetycznych, wod.-kan. itp. Wykonawca zobowiązany jest zgłosić do administratora tych urządzeń, a roboty prowadzić pod jego nadzorem.</w:t>
      </w:r>
    </w:p>
    <w:p w14:paraId="5246DB18" w14:textId="0392E5AF" w:rsidR="00423354" w:rsidRPr="00831C3E" w:rsidRDefault="00423354" w:rsidP="00952FE3">
      <w:pPr>
        <w:numPr>
          <w:ilvl w:val="0"/>
          <w:numId w:val="89"/>
        </w:numPr>
        <w:ind w:left="426" w:hanging="284"/>
        <w:jc w:val="both"/>
        <w:rPr>
          <w:b/>
          <w:bCs/>
          <w:sz w:val="22"/>
          <w:szCs w:val="22"/>
        </w:rPr>
      </w:pPr>
      <w:r w:rsidRPr="00831C3E">
        <w:rPr>
          <w:sz w:val="22"/>
          <w:szCs w:val="22"/>
        </w:rPr>
        <w:t xml:space="preserve">Wykonawca w trakcie wykonywania </w:t>
      </w:r>
      <w:r w:rsidR="00F93F35" w:rsidRPr="00831C3E">
        <w:rPr>
          <w:sz w:val="22"/>
          <w:szCs w:val="22"/>
        </w:rPr>
        <w:t>przedmiotu zamówienia</w:t>
      </w:r>
      <w:r w:rsidRPr="00831C3E">
        <w:rPr>
          <w:sz w:val="22"/>
          <w:szCs w:val="22"/>
        </w:rPr>
        <w:t xml:space="preserve">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4653BB1A" w14:textId="2C3AE11E" w:rsidR="00654475" w:rsidRPr="00A233C4" w:rsidRDefault="00654475" w:rsidP="000F68A8">
      <w:pPr>
        <w:pStyle w:val="Akapitzlist"/>
        <w:numPr>
          <w:ilvl w:val="0"/>
          <w:numId w:val="89"/>
        </w:numPr>
        <w:ind w:left="426" w:hanging="284"/>
        <w:jc w:val="both"/>
        <w:rPr>
          <w:b/>
          <w:bCs/>
          <w:sz w:val="22"/>
          <w:szCs w:val="22"/>
        </w:rPr>
      </w:pPr>
      <w:r w:rsidRPr="00A233C4">
        <w:rPr>
          <w:sz w:val="22"/>
          <w:szCs w:val="22"/>
        </w:rPr>
        <w:t>Wykonawca ocenia i dokumentuje ryzyko zawodowe swoich pracowników.</w:t>
      </w:r>
      <w:r w:rsidR="00393D15" w:rsidRPr="00A233C4">
        <w:rPr>
          <w:i/>
          <w:sz w:val="22"/>
          <w:szCs w:val="22"/>
        </w:rPr>
        <w:t xml:space="preserve"> </w:t>
      </w:r>
    </w:p>
    <w:p w14:paraId="7C3F8213" w14:textId="434B7CE2" w:rsidR="00654475" w:rsidRPr="00A233C4" w:rsidRDefault="00654475" w:rsidP="00952FE3">
      <w:pPr>
        <w:numPr>
          <w:ilvl w:val="0"/>
          <w:numId w:val="89"/>
        </w:numPr>
        <w:ind w:left="426" w:hanging="284"/>
        <w:jc w:val="both"/>
        <w:rPr>
          <w:b/>
          <w:bCs/>
          <w:sz w:val="22"/>
          <w:szCs w:val="22"/>
        </w:rPr>
      </w:pPr>
      <w:r w:rsidRPr="00A233C4">
        <w:rPr>
          <w:sz w:val="22"/>
          <w:szCs w:val="22"/>
        </w:rPr>
        <w:t>Wykonawca zobowiązany jest do przeprowadzania badań pracowników nowoprzyjętych oraz badań okresowych specjalistycznych.</w:t>
      </w:r>
      <w:r w:rsidR="00393D15" w:rsidRPr="00A233C4">
        <w:rPr>
          <w:i/>
          <w:sz w:val="22"/>
          <w:szCs w:val="22"/>
        </w:rPr>
        <w:t xml:space="preserve"> </w:t>
      </w:r>
    </w:p>
    <w:p w14:paraId="2B6E047F" w14:textId="4202BC86" w:rsidR="00654475" w:rsidRPr="00A233C4" w:rsidRDefault="00654475" w:rsidP="00952FE3">
      <w:pPr>
        <w:numPr>
          <w:ilvl w:val="0"/>
          <w:numId w:val="89"/>
        </w:numPr>
        <w:ind w:left="426" w:hanging="284"/>
        <w:jc w:val="both"/>
        <w:rPr>
          <w:b/>
          <w:bCs/>
          <w:sz w:val="22"/>
          <w:szCs w:val="22"/>
        </w:rPr>
      </w:pPr>
      <w:r w:rsidRPr="00A233C4">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w:t>
      </w:r>
      <w:r w:rsidR="00C92469" w:rsidRPr="00A233C4">
        <w:rPr>
          <w:sz w:val="22"/>
          <w:szCs w:val="22"/>
        </w:rPr>
        <w:t> </w:t>
      </w:r>
      <w:r w:rsidRPr="00A233C4">
        <w:rPr>
          <w:sz w:val="22"/>
          <w:szCs w:val="22"/>
        </w:rPr>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00393D15" w:rsidRPr="00A233C4">
        <w:rPr>
          <w:i/>
          <w:sz w:val="22"/>
          <w:szCs w:val="22"/>
        </w:rPr>
        <w:t xml:space="preserve"> </w:t>
      </w:r>
    </w:p>
    <w:p w14:paraId="47721EFA" w14:textId="7E073306" w:rsidR="00EA4668" w:rsidRPr="00A233C4" w:rsidRDefault="00654475" w:rsidP="00952FE3">
      <w:pPr>
        <w:numPr>
          <w:ilvl w:val="0"/>
          <w:numId w:val="89"/>
        </w:numPr>
        <w:ind w:left="426" w:hanging="284"/>
        <w:jc w:val="both"/>
        <w:rPr>
          <w:b/>
          <w:bCs/>
          <w:sz w:val="22"/>
          <w:szCs w:val="22"/>
        </w:rPr>
      </w:pPr>
      <w:r w:rsidRPr="00A233C4">
        <w:rPr>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w:t>
      </w:r>
      <w:r w:rsidRPr="00A233C4">
        <w:rPr>
          <w:sz w:val="22"/>
          <w:szCs w:val="22"/>
        </w:rPr>
        <w:lastRenderedPageBreak/>
        <w:t>zamówienia oraz w drodze do i z pracy, a nadto za szkody wyrządzone osobom trzecim przez własnych pracowników</w:t>
      </w:r>
      <w:r w:rsidR="00393D15" w:rsidRPr="00A233C4">
        <w:rPr>
          <w:sz w:val="22"/>
          <w:szCs w:val="22"/>
        </w:rPr>
        <w:t xml:space="preserve">. </w:t>
      </w:r>
    </w:p>
    <w:p w14:paraId="1825F7C9" w14:textId="753D5EEB" w:rsidR="00EA4668" w:rsidRPr="00A233C4" w:rsidRDefault="00EA4668" w:rsidP="00952FE3">
      <w:pPr>
        <w:numPr>
          <w:ilvl w:val="0"/>
          <w:numId w:val="89"/>
        </w:numPr>
        <w:ind w:left="426" w:hanging="284"/>
        <w:jc w:val="both"/>
        <w:rPr>
          <w:b/>
          <w:bCs/>
          <w:sz w:val="22"/>
          <w:szCs w:val="22"/>
        </w:rPr>
      </w:pPr>
      <w:r w:rsidRPr="00A233C4">
        <w:rPr>
          <w:sz w:val="22"/>
          <w:szCs w:val="22"/>
        </w:rPr>
        <w:t>Wykonawca winien ubezpieczyć swoich pracowników od następstw nieszczęśliwych wypadków związanych z wykonaniem przedmiotu zamówienia, jak również dokonać ubezpieczenia prowadzonych robót.</w:t>
      </w:r>
      <w:r w:rsidRPr="00A233C4">
        <w:rPr>
          <w:b/>
          <w:bCs/>
          <w:sz w:val="22"/>
          <w:szCs w:val="22"/>
        </w:rPr>
        <w:t xml:space="preserve"> </w:t>
      </w:r>
    </w:p>
    <w:p w14:paraId="19C3621E" w14:textId="3DA22B08" w:rsidR="00654475" w:rsidRPr="00A233C4" w:rsidRDefault="00654475" w:rsidP="00952FE3">
      <w:pPr>
        <w:numPr>
          <w:ilvl w:val="0"/>
          <w:numId w:val="89"/>
        </w:numPr>
        <w:ind w:left="426" w:hanging="284"/>
        <w:jc w:val="both"/>
        <w:rPr>
          <w:sz w:val="22"/>
          <w:szCs w:val="22"/>
        </w:rPr>
      </w:pPr>
      <w:r w:rsidRPr="00A233C4">
        <w:rPr>
          <w:sz w:val="22"/>
          <w:szCs w:val="22"/>
        </w:rPr>
        <w:t xml:space="preserve">Wykonawca wyposaży swoich pracowników w środki ochrony indywidualnej oraz wymagany do realizacji zamówienia sprzęt do pracy na wysokości. </w:t>
      </w:r>
    </w:p>
    <w:p w14:paraId="7797E1A7" w14:textId="1159B5CA" w:rsidR="00654475" w:rsidRPr="00A233C4" w:rsidRDefault="00654475" w:rsidP="00952FE3">
      <w:pPr>
        <w:numPr>
          <w:ilvl w:val="0"/>
          <w:numId w:val="89"/>
        </w:numPr>
        <w:ind w:left="426" w:hanging="284"/>
        <w:jc w:val="both"/>
        <w:rPr>
          <w:sz w:val="22"/>
          <w:szCs w:val="22"/>
        </w:rPr>
      </w:pPr>
      <w:r w:rsidRPr="00A233C4">
        <w:rPr>
          <w:sz w:val="22"/>
          <w:szCs w:val="22"/>
        </w:rPr>
        <w:t>Niewykonanie lub niewłaściwe wykonanie przedmiotu zamówienia wynikające z przyczyn wymienionych powyżej obciąża Wykonawcę i może stanowić przyczynę odstąpienia od umowy z</w:t>
      </w:r>
      <w:r w:rsidR="00C92469" w:rsidRPr="00A233C4">
        <w:rPr>
          <w:sz w:val="22"/>
          <w:szCs w:val="22"/>
        </w:rPr>
        <w:t> </w:t>
      </w:r>
      <w:r w:rsidRPr="00A233C4">
        <w:rPr>
          <w:sz w:val="22"/>
          <w:szCs w:val="22"/>
        </w:rPr>
        <w:t>przyczyn leżących po stronie Wykonawcy.</w:t>
      </w:r>
      <w:r w:rsidR="00393D15" w:rsidRPr="00A233C4">
        <w:rPr>
          <w:i/>
          <w:sz w:val="22"/>
          <w:szCs w:val="22"/>
        </w:rPr>
        <w:t xml:space="preserve"> </w:t>
      </w:r>
    </w:p>
    <w:p w14:paraId="7F18B4EE" w14:textId="19DF0E19" w:rsidR="00397218" w:rsidRPr="00A233C4" w:rsidRDefault="00397218" w:rsidP="00952FE3">
      <w:pPr>
        <w:numPr>
          <w:ilvl w:val="0"/>
          <w:numId w:val="89"/>
        </w:numPr>
        <w:ind w:left="426" w:hanging="284"/>
        <w:jc w:val="both"/>
        <w:rPr>
          <w:sz w:val="22"/>
          <w:szCs w:val="22"/>
        </w:rPr>
      </w:pPr>
      <w:r w:rsidRPr="00A233C4">
        <w:rPr>
          <w:sz w:val="22"/>
          <w:szCs w:val="22"/>
        </w:rPr>
        <w:t>Roboty winny być wykonywane przez osoby posiadające stosowne kwalifikacje, a nadzorowane przez osoby posiadające stosowne uprawnienia.</w:t>
      </w:r>
    </w:p>
    <w:p w14:paraId="18B8ABD2" w14:textId="399FBEBB" w:rsidR="00654475" w:rsidRPr="00A233C4" w:rsidRDefault="00654475" w:rsidP="00952FE3">
      <w:pPr>
        <w:numPr>
          <w:ilvl w:val="0"/>
          <w:numId w:val="89"/>
        </w:numPr>
        <w:ind w:left="426" w:hanging="284"/>
        <w:jc w:val="both"/>
        <w:rPr>
          <w:b/>
          <w:bCs/>
          <w:sz w:val="22"/>
          <w:szCs w:val="22"/>
        </w:rPr>
      </w:pPr>
      <w:r w:rsidRPr="00A233C4">
        <w:rPr>
          <w:iCs/>
          <w:sz w:val="22"/>
          <w:szCs w:val="22"/>
        </w:rPr>
        <w:t xml:space="preserve">Przed rozpoczęciem realizacji przedmiotu zamówienia </w:t>
      </w:r>
      <w:r w:rsidR="00397218" w:rsidRPr="00A233C4">
        <w:rPr>
          <w:iCs/>
          <w:sz w:val="22"/>
          <w:szCs w:val="22"/>
        </w:rPr>
        <w:t xml:space="preserve">Wykonawca </w:t>
      </w:r>
      <w:r w:rsidRPr="00A233C4">
        <w:rPr>
          <w:iCs/>
          <w:sz w:val="22"/>
          <w:szCs w:val="22"/>
        </w:rPr>
        <w:t xml:space="preserve">dostarczy kopie potwierdzonych za zgodność z oryginałem dokumentów potwierdzających posiadane kwalifikacje zawodowe/uprawnienia osób </w:t>
      </w:r>
      <w:r w:rsidR="007A7FA1" w:rsidRPr="00A233C4">
        <w:rPr>
          <w:iCs/>
          <w:sz w:val="22"/>
          <w:szCs w:val="22"/>
        </w:rPr>
        <w:t>kierowanych</w:t>
      </w:r>
      <w:r w:rsidRPr="00A233C4">
        <w:rPr>
          <w:iCs/>
          <w:sz w:val="22"/>
          <w:szCs w:val="22"/>
        </w:rPr>
        <w:t xml:space="preserve"> do wykonania zamówienia.</w:t>
      </w:r>
      <w:r w:rsidR="00393D15" w:rsidRPr="00A233C4">
        <w:rPr>
          <w:i/>
          <w:sz w:val="22"/>
          <w:szCs w:val="22"/>
        </w:rPr>
        <w:t xml:space="preserve"> </w:t>
      </w:r>
    </w:p>
    <w:p w14:paraId="31F6C2FB" w14:textId="1DA52779" w:rsidR="00842BFA" w:rsidRPr="00A233C4" w:rsidRDefault="008A77B0" w:rsidP="00952FE3">
      <w:pPr>
        <w:pStyle w:val="Akapitzlist"/>
        <w:numPr>
          <w:ilvl w:val="0"/>
          <w:numId w:val="89"/>
        </w:numPr>
        <w:ind w:left="426" w:hanging="284"/>
        <w:jc w:val="both"/>
        <w:rPr>
          <w:sz w:val="22"/>
          <w:szCs w:val="22"/>
        </w:rPr>
      </w:pPr>
      <w:r w:rsidRPr="00A233C4">
        <w:rPr>
          <w:sz w:val="22"/>
          <w:szCs w:val="22"/>
        </w:rPr>
        <w:t xml:space="preserve">Pozyskany w trakcie wykonywania robót złom i inne elementy stalowe są własnością Zamawiającego. Wykonawca złoży złom w miejscu wyznaczonym przez Zamawiającego i dokona jego protokolarnego przekazania. </w:t>
      </w:r>
    </w:p>
    <w:p w14:paraId="71016205" w14:textId="63E81B68" w:rsidR="00B15C10" w:rsidRPr="00A233C4" w:rsidRDefault="00842BFA" w:rsidP="00952FE3">
      <w:pPr>
        <w:pStyle w:val="Akapitzlist"/>
        <w:numPr>
          <w:ilvl w:val="0"/>
          <w:numId w:val="89"/>
        </w:numPr>
        <w:ind w:left="426" w:hanging="284"/>
        <w:jc w:val="both"/>
        <w:rPr>
          <w:sz w:val="22"/>
          <w:szCs w:val="22"/>
        </w:rPr>
      </w:pPr>
      <w:r w:rsidRPr="00A233C4">
        <w:rPr>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033F6877" w14:textId="6818649B" w:rsidR="00EC76CB" w:rsidRPr="00A233C4" w:rsidRDefault="00192C81" w:rsidP="00952FE3">
      <w:pPr>
        <w:pStyle w:val="Akapitzlist"/>
        <w:numPr>
          <w:ilvl w:val="0"/>
          <w:numId w:val="89"/>
        </w:numPr>
        <w:ind w:left="426" w:hanging="284"/>
        <w:jc w:val="both"/>
        <w:rPr>
          <w:sz w:val="22"/>
          <w:szCs w:val="22"/>
        </w:rPr>
      </w:pPr>
      <w:r w:rsidRPr="00A233C4">
        <w:rPr>
          <w:sz w:val="22"/>
          <w:szCs w:val="22"/>
        </w:rPr>
        <w:t xml:space="preserve">Wykonawca zobowiązany jest zawiadomić Zamawiającego </w:t>
      </w:r>
      <w:r w:rsidR="00EC76CB" w:rsidRPr="00A233C4">
        <w:rPr>
          <w:sz w:val="22"/>
          <w:szCs w:val="22"/>
        </w:rPr>
        <w:t>kiedy roboty zanikające lub ulegające zakryciu będą gotowe do zbadania i odbioru</w:t>
      </w:r>
      <w:r w:rsidRPr="00A233C4">
        <w:rPr>
          <w:sz w:val="22"/>
          <w:szCs w:val="22"/>
        </w:rPr>
        <w:t>.</w:t>
      </w:r>
    </w:p>
    <w:p w14:paraId="35B789E4" w14:textId="01C5E6B6" w:rsidR="0072517D" w:rsidRPr="00A233C4" w:rsidRDefault="0072517D" w:rsidP="00952FE3">
      <w:pPr>
        <w:pStyle w:val="Akapitzlist"/>
        <w:numPr>
          <w:ilvl w:val="0"/>
          <w:numId w:val="89"/>
        </w:numPr>
        <w:ind w:left="426" w:hanging="284"/>
        <w:jc w:val="both"/>
        <w:rPr>
          <w:sz w:val="22"/>
          <w:szCs w:val="22"/>
        </w:rPr>
      </w:pPr>
      <w:r w:rsidRPr="00A233C4">
        <w:rPr>
          <w:sz w:val="22"/>
          <w:szCs w:val="22"/>
        </w:rPr>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A233C4" w:rsidRDefault="00192C81" w:rsidP="00952FE3">
      <w:pPr>
        <w:pStyle w:val="Akapitzlist"/>
        <w:numPr>
          <w:ilvl w:val="0"/>
          <w:numId w:val="89"/>
        </w:numPr>
        <w:ind w:left="426" w:hanging="284"/>
        <w:jc w:val="both"/>
        <w:rPr>
          <w:sz w:val="22"/>
          <w:szCs w:val="22"/>
        </w:rPr>
      </w:pPr>
      <w:r w:rsidRPr="00A233C4">
        <w:rPr>
          <w:sz w:val="22"/>
          <w:szCs w:val="22"/>
        </w:rPr>
        <w:t xml:space="preserve">Wykonawca zobowiązany jest </w:t>
      </w:r>
      <w:r w:rsidR="00B15C10" w:rsidRPr="00A233C4">
        <w:rPr>
          <w:sz w:val="22"/>
          <w:szCs w:val="22"/>
        </w:rPr>
        <w:t>pisemnie zawiadomić Zamawiającego o gotowości do przekazania obiektu do odbioru końcowego. Strony dopuszczają zawiadomienia przesyłane w</w:t>
      </w:r>
      <w:r w:rsidR="00393D15" w:rsidRPr="00A233C4">
        <w:rPr>
          <w:sz w:val="22"/>
          <w:szCs w:val="22"/>
        </w:rPr>
        <w:t xml:space="preserve"> </w:t>
      </w:r>
      <w:r w:rsidR="00B15C10" w:rsidRPr="00A233C4">
        <w:rPr>
          <w:sz w:val="22"/>
          <w:szCs w:val="22"/>
        </w:rPr>
        <w:t>formie elektronicznej.</w:t>
      </w:r>
    </w:p>
    <w:p w14:paraId="6EF55C2F" w14:textId="47558001" w:rsidR="00397218" w:rsidRPr="00A233C4" w:rsidRDefault="00397218" w:rsidP="00952FE3">
      <w:pPr>
        <w:pStyle w:val="Akapitzlist"/>
        <w:numPr>
          <w:ilvl w:val="0"/>
          <w:numId w:val="89"/>
        </w:numPr>
        <w:ind w:left="426" w:hanging="284"/>
        <w:jc w:val="both"/>
        <w:rPr>
          <w:sz w:val="22"/>
          <w:szCs w:val="22"/>
        </w:rPr>
      </w:pPr>
      <w:r w:rsidRPr="00A233C4">
        <w:rPr>
          <w:sz w:val="22"/>
          <w:szCs w:val="22"/>
        </w:rPr>
        <w:t>Wykonawca zobowiązany jest do wykonania wszelkich prac towarzyszących niezbędnych dla wykonania zamówienia.</w:t>
      </w:r>
    </w:p>
    <w:p w14:paraId="30AC9D89" w14:textId="77777777" w:rsidR="00E45DAD" w:rsidRPr="00A233C4" w:rsidRDefault="00B15C10" w:rsidP="00952FE3">
      <w:pPr>
        <w:pStyle w:val="Akapitzlist"/>
        <w:numPr>
          <w:ilvl w:val="0"/>
          <w:numId w:val="89"/>
        </w:numPr>
        <w:ind w:left="426" w:hanging="284"/>
        <w:jc w:val="both"/>
        <w:rPr>
          <w:sz w:val="22"/>
          <w:szCs w:val="22"/>
        </w:rPr>
      </w:pPr>
      <w:r w:rsidRPr="00A233C4">
        <w:rPr>
          <w:sz w:val="22"/>
          <w:szCs w:val="22"/>
        </w:rPr>
        <w:t>Po zakończeniu prac, przed dokonaniem odbioru końcowego, Wykonawca zobowiązany jest uporządkować teren, na którym prowadzone były prace.</w:t>
      </w:r>
    </w:p>
    <w:p w14:paraId="59C96420" w14:textId="77777777" w:rsidR="00E45DAD" w:rsidRPr="00A233C4" w:rsidRDefault="00E45DAD" w:rsidP="00952FE3">
      <w:pPr>
        <w:pStyle w:val="Akapitzlist"/>
        <w:numPr>
          <w:ilvl w:val="0"/>
          <w:numId w:val="89"/>
        </w:numPr>
        <w:ind w:left="426" w:hanging="284"/>
        <w:jc w:val="both"/>
        <w:rPr>
          <w:sz w:val="22"/>
          <w:szCs w:val="22"/>
        </w:rPr>
      </w:pPr>
      <w:r w:rsidRPr="00A233C4">
        <w:rPr>
          <w:sz w:val="22"/>
          <w:szCs w:val="22"/>
        </w:rPr>
        <w:t>Użyte materiały budowlane muszą posiadać stosowne certyfikaty, aprobaty techniczne, świadectwa jakości, świadectwa dopuszczenia, karty gwarancyjne.</w:t>
      </w:r>
    </w:p>
    <w:p w14:paraId="087421B8" w14:textId="77777777" w:rsidR="00E87A60" w:rsidRPr="00A233C4" w:rsidRDefault="00E45DAD" w:rsidP="00952FE3">
      <w:pPr>
        <w:pStyle w:val="Akapitzlist"/>
        <w:numPr>
          <w:ilvl w:val="0"/>
          <w:numId w:val="89"/>
        </w:numPr>
        <w:ind w:left="426" w:hanging="284"/>
        <w:jc w:val="both"/>
        <w:rPr>
          <w:sz w:val="22"/>
          <w:szCs w:val="22"/>
        </w:rPr>
      </w:pPr>
      <w:r w:rsidRPr="00A233C4">
        <w:rPr>
          <w:sz w:val="22"/>
          <w:szCs w:val="22"/>
        </w:rPr>
        <w:t>Zakres i sposób wykonywania robót budowlanych musi być zgodny z dokumentacją projektową (kosztorysową), normami i sztuką budowlaną, przy zachowaniu przepisów BHP.</w:t>
      </w:r>
    </w:p>
    <w:p w14:paraId="440DBE27" w14:textId="77777777" w:rsidR="00E87A60" w:rsidRPr="00A233C4" w:rsidRDefault="00E87A60" w:rsidP="00952FE3">
      <w:pPr>
        <w:pStyle w:val="Akapitzlist"/>
        <w:numPr>
          <w:ilvl w:val="0"/>
          <w:numId w:val="89"/>
        </w:numPr>
        <w:ind w:left="426" w:hanging="284"/>
        <w:jc w:val="both"/>
        <w:rPr>
          <w:sz w:val="22"/>
          <w:szCs w:val="22"/>
        </w:rPr>
      </w:pPr>
      <w:r w:rsidRPr="00A233C4">
        <w:rPr>
          <w:sz w:val="22"/>
          <w:szCs w:val="22"/>
        </w:rPr>
        <w:t>Odpowiedzialność za szkody wyrządzone przez Wykonawcę osobom trzecim ponosi Wykonawca.</w:t>
      </w:r>
    </w:p>
    <w:p w14:paraId="2DAEB188" w14:textId="5A704570" w:rsidR="00817FC9" w:rsidRPr="00A233C4" w:rsidRDefault="00E87A60" w:rsidP="00952FE3">
      <w:pPr>
        <w:pStyle w:val="Akapitzlist"/>
        <w:numPr>
          <w:ilvl w:val="0"/>
          <w:numId w:val="89"/>
        </w:numPr>
        <w:ind w:left="426" w:hanging="284"/>
        <w:jc w:val="both"/>
        <w:rPr>
          <w:sz w:val="22"/>
          <w:szCs w:val="22"/>
        </w:rPr>
      </w:pPr>
      <w:r w:rsidRPr="00A233C4">
        <w:rPr>
          <w:sz w:val="22"/>
          <w:szCs w:val="22"/>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p>
    <w:p w14:paraId="66349E7A" w14:textId="2024BFAB" w:rsidR="00817FC9" w:rsidRPr="00A233C4" w:rsidRDefault="00E87A60" w:rsidP="00952FE3">
      <w:pPr>
        <w:pStyle w:val="Akapitzlist"/>
        <w:numPr>
          <w:ilvl w:val="0"/>
          <w:numId w:val="89"/>
        </w:numPr>
        <w:ind w:left="426" w:hanging="284"/>
        <w:jc w:val="both"/>
        <w:rPr>
          <w:sz w:val="22"/>
          <w:szCs w:val="22"/>
        </w:rPr>
      </w:pPr>
      <w:r w:rsidRPr="00A233C4">
        <w:rPr>
          <w:sz w:val="22"/>
          <w:szCs w:val="22"/>
        </w:rPr>
        <w:t xml:space="preserve">Energię elektryczną, wodę i w razie konieczności inne media dla potrzeb budowy Wykonawca zapewni we własnym zakresie i na własny koszt w ramach wynagrodzenia umownego. Warunki ich poboru należy uzgodnić z dostawcą. </w:t>
      </w:r>
    </w:p>
    <w:p w14:paraId="7F4D66C0" w14:textId="3CD9BEC4" w:rsidR="00831C3E" w:rsidRPr="00A233C4" w:rsidRDefault="00E87A60" w:rsidP="00952FE3">
      <w:pPr>
        <w:pStyle w:val="Akapitzlist"/>
        <w:numPr>
          <w:ilvl w:val="0"/>
          <w:numId w:val="89"/>
        </w:numPr>
        <w:ind w:left="426" w:hanging="284"/>
        <w:jc w:val="both"/>
        <w:rPr>
          <w:sz w:val="22"/>
          <w:szCs w:val="22"/>
        </w:rPr>
      </w:pPr>
      <w:r w:rsidRPr="00A233C4">
        <w:rPr>
          <w:sz w:val="22"/>
          <w:szCs w:val="22"/>
        </w:rPr>
        <w:t>Kontrolę jakości wykonania robót pełnił będzie ustanowiony przez Zamawiającego Inspektor Nadzoru. Inspektor dokona również kontroli rozliczeń budowy pod względem finansowym.</w:t>
      </w:r>
      <w:r w:rsidR="00817FC9" w:rsidRPr="00A233C4">
        <w:rPr>
          <w:sz w:val="22"/>
          <w:szCs w:val="22"/>
        </w:rPr>
        <w:t xml:space="preserve"> </w:t>
      </w:r>
    </w:p>
    <w:p w14:paraId="7A892769" w14:textId="77777777" w:rsidR="00831C3E" w:rsidRPr="00A233C4" w:rsidRDefault="00D162F9" w:rsidP="00952FE3">
      <w:pPr>
        <w:pStyle w:val="Akapitzlist"/>
        <w:numPr>
          <w:ilvl w:val="0"/>
          <w:numId w:val="89"/>
        </w:numPr>
        <w:ind w:left="426" w:hanging="284"/>
        <w:jc w:val="both"/>
        <w:rPr>
          <w:sz w:val="22"/>
          <w:szCs w:val="22"/>
        </w:rPr>
      </w:pPr>
      <w:r w:rsidRPr="00A233C4">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A233C4" w:rsidRDefault="00D162F9" w:rsidP="00952FE3">
      <w:pPr>
        <w:pStyle w:val="Akapitzlist"/>
        <w:numPr>
          <w:ilvl w:val="0"/>
          <w:numId w:val="89"/>
        </w:numPr>
        <w:ind w:left="426" w:hanging="284"/>
        <w:jc w:val="both"/>
        <w:rPr>
          <w:sz w:val="22"/>
          <w:szCs w:val="22"/>
        </w:rPr>
      </w:pPr>
      <w:r w:rsidRPr="00A233C4">
        <w:rPr>
          <w:sz w:val="22"/>
          <w:szCs w:val="22"/>
        </w:rPr>
        <w:t>Wykonawca zobowiązany jest do przestrzegania przepisów prawnych w zakresie ochrony środowiska.</w:t>
      </w:r>
    </w:p>
    <w:p w14:paraId="4809D4A5" w14:textId="77777777" w:rsidR="00831C3E" w:rsidRPr="00A233C4" w:rsidRDefault="00D162F9" w:rsidP="00952FE3">
      <w:pPr>
        <w:pStyle w:val="Akapitzlist"/>
        <w:numPr>
          <w:ilvl w:val="0"/>
          <w:numId w:val="89"/>
        </w:numPr>
        <w:ind w:left="426" w:hanging="284"/>
        <w:jc w:val="both"/>
        <w:rPr>
          <w:sz w:val="22"/>
          <w:szCs w:val="22"/>
        </w:rPr>
      </w:pPr>
      <w:r w:rsidRPr="00A233C4">
        <w:rPr>
          <w:sz w:val="22"/>
          <w:szCs w:val="22"/>
        </w:rPr>
        <w:lastRenderedPageBreak/>
        <w:t>Wykonawca zobowiązany jest do gospodarowania odpadami powstałymi w trakcie wykonywania remontu w sposób zgodny z obowiązującymi w tym zakresie przepisami oraz gwarantujący poszanowanie środowiska naturalnego.</w:t>
      </w:r>
    </w:p>
    <w:p w14:paraId="03EB3ADD" w14:textId="17A59D52" w:rsidR="00831C3E" w:rsidRPr="00A233C4" w:rsidRDefault="00D162F9" w:rsidP="00952FE3">
      <w:pPr>
        <w:pStyle w:val="Akapitzlist"/>
        <w:numPr>
          <w:ilvl w:val="0"/>
          <w:numId w:val="89"/>
        </w:numPr>
        <w:ind w:left="426" w:hanging="284"/>
        <w:jc w:val="both"/>
        <w:rPr>
          <w:sz w:val="22"/>
          <w:szCs w:val="22"/>
        </w:rPr>
      </w:pPr>
      <w:r w:rsidRPr="00A233C4">
        <w:rPr>
          <w:sz w:val="22"/>
          <w:szCs w:val="22"/>
        </w:rPr>
        <w:t>Wykonawca jest zobowiązany używać środków transportu do przewozu gruzu wyposażonych w</w:t>
      </w:r>
      <w:r w:rsidR="00F14188" w:rsidRPr="00A233C4">
        <w:rPr>
          <w:sz w:val="22"/>
          <w:szCs w:val="22"/>
        </w:rPr>
        <w:t> </w:t>
      </w:r>
      <w:r w:rsidRPr="00A233C4">
        <w:rPr>
          <w:sz w:val="22"/>
          <w:szCs w:val="22"/>
        </w:rPr>
        <w:t>zabezpieczenia przed pyleniem.</w:t>
      </w:r>
    </w:p>
    <w:p w14:paraId="41CADBFF" w14:textId="08782F29" w:rsidR="00831C3E" w:rsidRPr="00A233C4" w:rsidRDefault="00D162F9" w:rsidP="00952FE3">
      <w:pPr>
        <w:pStyle w:val="Akapitzlist"/>
        <w:numPr>
          <w:ilvl w:val="0"/>
          <w:numId w:val="89"/>
        </w:numPr>
        <w:ind w:left="426" w:hanging="284"/>
        <w:jc w:val="both"/>
        <w:rPr>
          <w:sz w:val="22"/>
          <w:szCs w:val="22"/>
        </w:rPr>
      </w:pPr>
      <w:r w:rsidRPr="00A233C4">
        <w:rPr>
          <w:sz w:val="22"/>
          <w:szCs w:val="22"/>
        </w:rPr>
        <w:t>Roboty ziemne wykonywane w pobliżu istniejącego uzbrojenia terenu należy prowadzić pod nadzorem danego gestora sieci, koszty tych nadzorów obciążać będą wykonawcę.</w:t>
      </w:r>
      <w:r w:rsidR="00F14188" w:rsidRPr="00A233C4">
        <w:rPr>
          <w:sz w:val="22"/>
          <w:szCs w:val="22"/>
        </w:rPr>
        <w:t xml:space="preserve"> </w:t>
      </w:r>
    </w:p>
    <w:p w14:paraId="0B5E3137" w14:textId="05B5F617" w:rsidR="00831C3E" w:rsidRPr="00A233C4" w:rsidRDefault="00D162F9" w:rsidP="00952FE3">
      <w:pPr>
        <w:pStyle w:val="Akapitzlist"/>
        <w:numPr>
          <w:ilvl w:val="0"/>
          <w:numId w:val="89"/>
        </w:numPr>
        <w:ind w:left="426" w:hanging="284"/>
        <w:jc w:val="both"/>
        <w:rPr>
          <w:sz w:val="22"/>
          <w:szCs w:val="22"/>
        </w:rPr>
      </w:pPr>
      <w:r w:rsidRPr="00A233C4">
        <w:rPr>
          <w:sz w:val="22"/>
          <w:szCs w:val="22"/>
        </w:rPr>
        <w:t>W razie potrzeby obsługę geodezyjną dla wykonywanych robót zapewnia Wykonawca.</w:t>
      </w:r>
      <w:r w:rsidR="00F14188" w:rsidRPr="00A233C4">
        <w:rPr>
          <w:sz w:val="22"/>
          <w:szCs w:val="22"/>
        </w:rPr>
        <w:t xml:space="preserve"> </w:t>
      </w:r>
    </w:p>
    <w:p w14:paraId="237C8EB9" w14:textId="30AE7AB1" w:rsidR="00831C3E" w:rsidRPr="00A233C4" w:rsidRDefault="00D162F9" w:rsidP="00952FE3">
      <w:pPr>
        <w:pStyle w:val="Akapitzlist"/>
        <w:numPr>
          <w:ilvl w:val="0"/>
          <w:numId w:val="89"/>
        </w:numPr>
        <w:ind w:left="426" w:hanging="284"/>
        <w:jc w:val="both"/>
        <w:rPr>
          <w:sz w:val="22"/>
          <w:szCs w:val="22"/>
        </w:rPr>
      </w:pPr>
      <w:r w:rsidRPr="00A233C4">
        <w:rPr>
          <w:sz w:val="22"/>
          <w:szCs w:val="22"/>
        </w:rPr>
        <w:t>Wykonawca zobligowany jest do ochrony istniejących znaków geodezyjnych, a w razie ich naruszenia do  ich odtworzenia oraz do wykonania geodezyjnych pomiarów powykonawczych wraz z dokonaniem wpisu geodezyjnego i zatwierdzeniem przez stosowny ośrodek geodezyjny.</w:t>
      </w:r>
      <w:r w:rsidR="00F14188" w:rsidRPr="00A233C4">
        <w:rPr>
          <w:sz w:val="22"/>
          <w:szCs w:val="22"/>
        </w:rPr>
        <w:t xml:space="preserve"> </w:t>
      </w:r>
    </w:p>
    <w:p w14:paraId="343A559C" w14:textId="30A5A3D4" w:rsidR="00831C3E" w:rsidRPr="00A233C4" w:rsidRDefault="00D162F9" w:rsidP="00952FE3">
      <w:pPr>
        <w:pStyle w:val="Akapitzlist"/>
        <w:numPr>
          <w:ilvl w:val="0"/>
          <w:numId w:val="89"/>
        </w:numPr>
        <w:ind w:left="426" w:hanging="284"/>
        <w:jc w:val="both"/>
        <w:rPr>
          <w:sz w:val="22"/>
          <w:szCs w:val="22"/>
        </w:rPr>
      </w:pPr>
      <w:r w:rsidRPr="00A233C4">
        <w:rPr>
          <w:sz w:val="22"/>
          <w:szCs w:val="22"/>
        </w:rPr>
        <w:t>W przypadku konieczności sporządzenia inwentaryzacji geodezyjnej powykonawczej, koszty i</w:t>
      </w:r>
      <w:r w:rsidR="001C29A9" w:rsidRPr="00A233C4">
        <w:rPr>
          <w:sz w:val="22"/>
          <w:szCs w:val="22"/>
        </w:rPr>
        <w:t> </w:t>
      </w:r>
      <w:r w:rsidRPr="00A233C4">
        <w:rPr>
          <w:sz w:val="22"/>
          <w:szCs w:val="22"/>
        </w:rPr>
        <w:t xml:space="preserve">obowiązek wykonania tej usługi spoczywa na Wykonawcy robót. </w:t>
      </w:r>
      <w:r w:rsidR="00F14188" w:rsidRPr="00A233C4">
        <w:rPr>
          <w:sz w:val="22"/>
          <w:szCs w:val="22"/>
        </w:rPr>
        <w:t xml:space="preserve"> </w:t>
      </w:r>
    </w:p>
    <w:p w14:paraId="5229506B" w14:textId="5D8AD973" w:rsidR="00831C3E" w:rsidRPr="00A233C4" w:rsidRDefault="00D162F9" w:rsidP="00952FE3">
      <w:pPr>
        <w:pStyle w:val="Akapitzlist"/>
        <w:numPr>
          <w:ilvl w:val="0"/>
          <w:numId w:val="89"/>
        </w:numPr>
        <w:ind w:left="426" w:hanging="284"/>
        <w:jc w:val="both"/>
        <w:rPr>
          <w:sz w:val="22"/>
          <w:szCs w:val="22"/>
        </w:rPr>
      </w:pPr>
      <w:r w:rsidRPr="00A233C4">
        <w:rPr>
          <w:sz w:val="22"/>
          <w:szCs w:val="22"/>
        </w:rPr>
        <w:t xml:space="preserve">W przypadku gdy w procesie budowlanym konieczne okaże się posiadanie innych </w:t>
      </w:r>
      <w:r w:rsidR="00831C3E" w:rsidRPr="00A233C4">
        <w:rPr>
          <w:sz w:val="22"/>
          <w:szCs w:val="22"/>
        </w:rPr>
        <w:t>(</w:t>
      </w:r>
      <w:r w:rsidRPr="00A233C4">
        <w:rPr>
          <w:sz w:val="22"/>
          <w:szCs w:val="22"/>
        </w:rPr>
        <w:t>niż wymagane w SWZ) uprawnień, wykonawca zapewni osoby z wymaganymi uprawnieniami.</w:t>
      </w:r>
      <w:r w:rsidR="00F14188" w:rsidRPr="00A233C4">
        <w:rPr>
          <w:sz w:val="22"/>
          <w:szCs w:val="22"/>
        </w:rPr>
        <w:t xml:space="preserve"> </w:t>
      </w:r>
    </w:p>
    <w:p w14:paraId="05B91791" w14:textId="77777777" w:rsidR="00831C3E" w:rsidRPr="00A233C4" w:rsidRDefault="00E45DAD" w:rsidP="00952FE3">
      <w:pPr>
        <w:pStyle w:val="Akapitzlist"/>
        <w:numPr>
          <w:ilvl w:val="0"/>
          <w:numId w:val="89"/>
        </w:numPr>
        <w:ind w:left="426" w:hanging="284"/>
        <w:jc w:val="both"/>
        <w:rPr>
          <w:sz w:val="22"/>
          <w:szCs w:val="22"/>
        </w:rPr>
      </w:pPr>
      <w:r w:rsidRPr="00A233C4">
        <w:rPr>
          <w:sz w:val="22"/>
          <w:szCs w:val="22"/>
        </w:rPr>
        <w:t>Urządzenia i sprzęt użyty do wykonania przedmiotu zamówienie musi posiadać dopuszczenia do stosowania przy wykonywaniu robót budowlanych</w:t>
      </w:r>
      <w:r w:rsidR="00831C3E" w:rsidRPr="00A233C4">
        <w:rPr>
          <w:sz w:val="22"/>
          <w:szCs w:val="22"/>
        </w:rPr>
        <w:t>.</w:t>
      </w:r>
    </w:p>
    <w:p w14:paraId="5AB487D8" w14:textId="32C4FE06" w:rsidR="00831C3E" w:rsidRPr="00A233C4" w:rsidRDefault="00EA4668" w:rsidP="00952FE3">
      <w:pPr>
        <w:pStyle w:val="Akapitzlist"/>
        <w:numPr>
          <w:ilvl w:val="0"/>
          <w:numId w:val="89"/>
        </w:numPr>
        <w:ind w:left="426" w:hanging="284"/>
        <w:jc w:val="both"/>
        <w:rPr>
          <w:sz w:val="22"/>
          <w:szCs w:val="22"/>
        </w:rPr>
      </w:pPr>
      <w:r w:rsidRPr="00A233C4">
        <w:rPr>
          <w:sz w:val="22"/>
          <w:szCs w:val="22"/>
        </w:rPr>
        <w:t xml:space="preserve">Jeżeli charakter robót budowlanych będzie wymagał ustanowienia kierownika budowy, to obowiązek ten spoczywać będzie na Wykonawcy. Koszty z tego tytułu powinny być zawarte w cenie ofertowej. </w:t>
      </w:r>
      <w:r w:rsidR="00443F1C" w:rsidRPr="00A233C4">
        <w:rPr>
          <w:sz w:val="22"/>
          <w:szCs w:val="22"/>
        </w:rPr>
        <w:t>Złożenie oświadczenia o podjęciu obowiązków kierownika budowy wymagane jest przed przystąpieniem do robót, dla których ustawa Prawo budowlane wymaga ustanowienia kierownika budowy.</w:t>
      </w:r>
    </w:p>
    <w:p w14:paraId="7C2EF341" w14:textId="6726E88E" w:rsidR="00DB1D93" w:rsidRPr="000F68A8" w:rsidRDefault="00DB1D93" w:rsidP="00952FE3">
      <w:pPr>
        <w:pStyle w:val="Akapitzlist"/>
        <w:numPr>
          <w:ilvl w:val="0"/>
          <w:numId w:val="89"/>
        </w:numPr>
        <w:ind w:left="426" w:hanging="284"/>
        <w:jc w:val="both"/>
        <w:rPr>
          <w:color w:val="7030A0"/>
          <w:sz w:val="22"/>
          <w:szCs w:val="22"/>
        </w:rPr>
      </w:pPr>
      <w:r w:rsidRPr="00A233C4">
        <w:rPr>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20EC77A" w14:textId="77777777" w:rsidR="00EC76CB" w:rsidRPr="00A96B0E" w:rsidRDefault="00EC76CB" w:rsidP="00C92469">
      <w:pPr>
        <w:jc w:val="both"/>
        <w:rPr>
          <w:b/>
          <w:bCs/>
        </w:rPr>
      </w:pPr>
    </w:p>
    <w:p w14:paraId="3DBE9161" w14:textId="77777777" w:rsidR="00F221B2" w:rsidRDefault="00602FAA" w:rsidP="00952FE3">
      <w:pPr>
        <w:pStyle w:val="Akapitzlist"/>
        <w:numPr>
          <w:ilvl w:val="0"/>
          <w:numId w:val="32"/>
        </w:numPr>
        <w:jc w:val="both"/>
        <w:rPr>
          <w:b/>
          <w:bCs/>
        </w:rPr>
      </w:pPr>
      <w:bookmarkStart w:id="103" w:name="_Toc67292104"/>
      <w:bookmarkStart w:id="104" w:name="_Hlk67824277"/>
      <w:r w:rsidRPr="00A96B0E">
        <w:rPr>
          <w:b/>
          <w:bCs/>
        </w:rPr>
        <w:t>Obowiązki Zamawiającego</w:t>
      </w:r>
      <w:bookmarkEnd w:id="103"/>
      <w:r w:rsidR="00112408">
        <w:rPr>
          <w:b/>
          <w:bCs/>
        </w:rPr>
        <w:t>:</w:t>
      </w:r>
      <w:r w:rsidRPr="00A96B0E">
        <w:rPr>
          <w:b/>
          <w:bCs/>
        </w:rPr>
        <w:t xml:space="preserve"> </w:t>
      </w:r>
    </w:p>
    <w:p w14:paraId="10AA2A05" w14:textId="29859904" w:rsidR="0007471A" w:rsidRPr="00A233C4" w:rsidRDefault="008A77B0" w:rsidP="00952FE3">
      <w:pPr>
        <w:pStyle w:val="Akapitzlist"/>
        <w:numPr>
          <w:ilvl w:val="0"/>
          <w:numId w:val="90"/>
        </w:numPr>
        <w:ind w:left="426" w:hanging="284"/>
        <w:jc w:val="both"/>
        <w:rPr>
          <w:sz w:val="22"/>
          <w:szCs w:val="22"/>
        </w:rPr>
      </w:pPr>
      <w:r w:rsidRPr="00A233C4">
        <w:rPr>
          <w:sz w:val="22"/>
          <w:szCs w:val="22"/>
        </w:rPr>
        <w:t>Zamawiający</w:t>
      </w:r>
      <w:r w:rsidRPr="00A233C4">
        <w:rPr>
          <w:i/>
          <w:iCs/>
          <w:sz w:val="22"/>
          <w:szCs w:val="22"/>
        </w:rPr>
        <w:t xml:space="preserve"> </w:t>
      </w:r>
      <w:r w:rsidR="0007471A" w:rsidRPr="00A233C4">
        <w:rPr>
          <w:sz w:val="22"/>
          <w:szCs w:val="22"/>
        </w:rPr>
        <w:t xml:space="preserve">zobowiązany jest do protokolarnego przekazania plac budowy w terminie określonym w </w:t>
      </w:r>
      <w:r w:rsidR="0012035B" w:rsidRPr="00A233C4">
        <w:rPr>
          <w:sz w:val="22"/>
          <w:szCs w:val="22"/>
        </w:rPr>
        <w:t>umow</w:t>
      </w:r>
      <w:r w:rsidR="0007471A" w:rsidRPr="00A233C4">
        <w:rPr>
          <w:sz w:val="22"/>
          <w:szCs w:val="22"/>
        </w:rPr>
        <w:t xml:space="preserve">ie i wskazania miejsca wykonywania robót. </w:t>
      </w:r>
    </w:p>
    <w:p w14:paraId="1EBA8697" w14:textId="0A93171A" w:rsidR="00654475" w:rsidRPr="00A233C4" w:rsidRDefault="00654475" w:rsidP="00952FE3">
      <w:pPr>
        <w:numPr>
          <w:ilvl w:val="0"/>
          <w:numId w:val="90"/>
        </w:numPr>
        <w:ind w:left="426" w:hanging="284"/>
        <w:jc w:val="both"/>
        <w:rPr>
          <w:sz w:val="22"/>
          <w:szCs w:val="22"/>
        </w:rPr>
      </w:pPr>
      <w:r w:rsidRPr="00A233C4">
        <w:rPr>
          <w:sz w:val="22"/>
          <w:szCs w:val="22"/>
        </w:rPr>
        <w:t xml:space="preserve">W przypadku stwierdzenia u pracownika Wykonawcy braku kwalifikacji lub naruszenia postanowień </w:t>
      </w:r>
      <w:r w:rsidR="00F32ECB" w:rsidRPr="00A233C4">
        <w:rPr>
          <w:sz w:val="22"/>
          <w:szCs w:val="22"/>
        </w:rPr>
        <w:t xml:space="preserve">ustawy </w:t>
      </w:r>
      <w:r w:rsidRPr="00A233C4">
        <w:rPr>
          <w:sz w:val="22"/>
          <w:szCs w:val="22"/>
        </w:rPr>
        <w:t>Praw</w:t>
      </w:r>
      <w:r w:rsidR="00F32ECB" w:rsidRPr="00A233C4">
        <w:rPr>
          <w:sz w:val="22"/>
          <w:szCs w:val="22"/>
        </w:rPr>
        <w:t>o</w:t>
      </w:r>
      <w:r w:rsidRPr="00A233C4">
        <w:rPr>
          <w:sz w:val="22"/>
          <w:szCs w:val="22"/>
        </w:rPr>
        <w:t xml:space="preserve"> </w:t>
      </w:r>
      <w:r w:rsidR="00F32ECB" w:rsidRPr="00A233C4">
        <w:rPr>
          <w:sz w:val="22"/>
          <w:szCs w:val="22"/>
        </w:rPr>
        <w:t>g</w:t>
      </w:r>
      <w:r w:rsidRPr="00A233C4">
        <w:rPr>
          <w:sz w:val="22"/>
          <w:szCs w:val="22"/>
        </w:rPr>
        <w:t xml:space="preserve">eologiczne i </w:t>
      </w:r>
      <w:r w:rsidR="00F32ECB" w:rsidRPr="00A233C4">
        <w:rPr>
          <w:sz w:val="22"/>
          <w:szCs w:val="22"/>
        </w:rPr>
        <w:t>g</w:t>
      </w:r>
      <w:r w:rsidRPr="00A233C4">
        <w:rPr>
          <w:sz w:val="22"/>
          <w:szCs w:val="22"/>
        </w:rPr>
        <w:t>órnicze, Prawa Pracy, Regulaminu Pracy obowiązującego u</w:t>
      </w:r>
      <w:r w:rsidR="00F32ECB" w:rsidRPr="00A233C4">
        <w:rPr>
          <w:sz w:val="22"/>
          <w:szCs w:val="22"/>
        </w:rPr>
        <w:t xml:space="preserve"> </w:t>
      </w:r>
      <w:r w:rsidRPr="00A233C4">
        <w:rPr>
          <w:sz w:val="22"/>
          <w:szCs w:val="22"/>
        </w:rPr>
        <w:t xml:space="preserve">Zamawiającego, Zamawiający odda go do dyspozycji Wykonawcy. </w:t>
      </w:r>
      <w:r w:rsidR="008A77B0" w:rsidRPr="00A233C4">
        <w:rPr>
          <w:i/>
          <w:iCs/>
          <w:sz w:val="22"/>
          <w:szCs w:val="22"/>
        </w:rPr>
        <w:t>[jeżeli dotyczy]</w:t>
      </w:r>
    </w:p>
    <w:p w14:paraId="6F54AAE6" w14:textId="6A93429B" w:rsidR="00DB1D93" w:rsidRPr="00A233C4" w:rsidRDefault="00E6260C" w:rsidP="00952FE3">
      <w:pPr>
        <w:numPr>
          <w:ilvl w:val="0"/>
          <w:numId w:val="90"/>
        </w:numPr>
        <w:ind w:left="426" w:hanging="284"/>
        <w:jc w:val="both"/>
        <w:rPr>
          <w:sz w:val="22"/>
          <w:szCs w:val="22"/>
        </w:rPr>
      </w:pPr>
      <w:r w:rsidRPr="00A233C4">
        <w:rPr>
          <w:sz w:val="22"/>
          <w:szCs w:val="22"/>
        </w:rPr>
        <w:t xml:space="preserve">Decyzje w sprawach jw. nie podlegają odwołaniu oraz nie zezwalają Wykonawcy na zmianę zakresu i terminu wykonania przedmiotu umowy. </w:t>
      </w:r>
    </w:p>
    <w:p w14:paraId="36414B75" w14:textId="4A74D98C" w:rsidR="00443F1C" w:rsidRPr="00A233C4" w:rsidRDefault="00F221B2" w:rsidP="00952FE3">
      <w:pPr>
        <w:numPr>
          <w:ilvl w:val="0"/>
          <w:numId w:val="90"/>
        </w:numPr>
        <w:ind w:left="426" w:hanging="284"/>
        <w:jc w:val="both"/>
        <w:rPr>
          <w:sz w:val="22"/>
          <w:szCs w:val="22"/>
        </w:rPr>
      </w:pPr>
      <w:r w:rsidRPr="00A233C4">
        <w:rPr>
          <w:sz w:val="22"/>
          <w:szCs w:val="22"/>
        </w:rPr>
        <w:t>Zamawiający zobowiąz</w:t>
      </w:r>
      <w:r w:rsidR="006A725E" w:rsidRPr="00A233C4">
        <w:rPr>
          <w:sz w:val="22"/>
          <w:szCs w:val="22"/>
        </w:rPr>
        <w:t>any</w:t>
      </w:r>
      <w:r w:rsidRPr="00A233C4">
        <w:rPr>
          <w:sz w:val="22"/>
          <w:szCs w:val="22"/>
        </w:rPr>
        <w:t xml:space="preserve"> jest do </w:t>
      </w:r>
      <w:r w:rsidR="00C26BD6" w:rsidRPr="00A233C4">
        <w:rPr>
          <w:sz w:val="22"/>
          <w:szCs w:val="22"/>
        </w:rPr>
        <w:t xml:space="preserve">dokonywania odbiorów częściowych i odbioru końcowego bezusterkowo </w:t>
      </w:r>
      <w:r w:rsidRPr="00A233C4">
        <w:rPr>
          <w:sz w:val="22"/>
          <w:szCs w:val="22"/>
        </w:rPr>
        <w:t xml:space="preserve">wykonanych robót będących przedmiotem </w:t>
      </w:r>
      <w:r w:rsidR="0012035B" w:rsidRPr="00A233C4">
        <w:rPr>
          <w:sz w:val="22"/>
          <w:szCs w:val="22"/>
        </w:rPr>
        <w:t>umow</w:t>
      </w:r>
      <w:r w:rsidRPr="00A233C4">
        <w:rPr>
          <w:sz w:val="22"/>
          <w:szCs w:val="22"/>
        </w:rPr>
        <w:t xml:space="preserve">y </w:t>
      </w:r>
      <w:r w:rsidR="00C26BD6" w:rsidRPr="00A233C4">
        <w:rPr>
          <w:sz w:val="22"/>
          <w:szCs w:val="22"/>
        </w:rPr>
        <w:t xml:space="preserve">zgodnie z uzgodnionym harmonogramem rzeczowo-finansowym stanowiącym załącznik do </w:t>
      </w:r>
      <w:r w:rsidR="0012035B" w:rsidRPr="00A233C4">
        <w:rPr>
          <w:sz w:val="22"/>
          <w:szCs w:val="22"/>
        </w:rPr>
        <w:t>umow</w:t>
      </w:r>
      <w:r w:rsidR="00C26BD6" w:rsidRPr="00A233C4">
        <w:rPr>
          <w:sz w:val="22"/>
          <w:szCs w:val="22"/>
        </w:rPr>
        <w:t>y.</w:t>
      </w:r>
      <w:r w:rsidR="00DB1D93" w:rsidRPr="00A233C4">
        <w:rPr>
          <w:sz w:val="22"/>
          <w:szCs w:val="22"/>
        </w:rPr>
        <w:t xml:space="preserve"> Zamawiający ma prawo do odmowy odbioru tej części roboty, która została wykonana niezgodnie z przedmiarem robót i warunkami </w:t>
      </w:r>
      <w:r w:rsidR="0012035B" w:rsidRPr="00A233C4">
        <w:rPr>
          <w:sz w:val="22"/>
          <w:szCs w:val="22"/>
        </w:rPr>
        <w:t>umow</w:t>
      </w:r>
      <w:r w:rsidR="00DB1D93" w:rsidRPr="00A233C4">
        <w:rPr>
          <w:sz w:val="22"/>
          <w:szCs w:val="22"/>
        </w:rPr>
        <w:t>y.</w:t>
      </w:r>
      <w:r w:rsidR="00C92469" w:rsidRPr="00A233C4">
        <w:rPr>
          <w:sz w:val="22"/>
          <w:szCs w:val="22"/>
        </w:rPr>
        <w:t xml:space="preserve"> </w:t>
      </w:r>
    </w:p>
    <w:p w14:paraId="2FD02E9B" w14:textId="1F94AA68" w:rsidR="00C92469" w:rsidRPr="00A233C4" w:rsidRDefault="00192C81" w:rsidP="00952FE3">
      <w:pPr>
        <w:numPr>
          <w:ilvl w:val="0"/>
          <w:numId w:val="90"/>
        </w:numPr>
        <w:ind w:left="426" w:hanging="284"/>
        <w:jc w:val="both"/>
        <w:rPr>
          <w:sz w:val="22"/>
          <w:szCs w:val="22"/>
        </w:rPr>
      </w:pPr>
      <w:r w:rsidRPr="00A233C4">
        <w:rPr>
          <w:sz w:val="22"/>
          <w:szCs w:val="22"/>
        </w:rPr>
        <w:t xml:space="preserve">Zamawiający zobowiązany jest do sprawdzenia ilości i zgodności robót zanikających lub ulegających zakryciu z </w:t>
      </w:r>
      <w:r w:rsidR="0012035B" w:rsidRPr="00A233C4">
        <w:rPr>
          <w:sz w:val="22"/>
          <w:szCs w:val="22"/>
        </w:rPr>
        <w:t>umow</w:t>
      </w:r>
      <w:r w:rsidRPr="00A233C4">
        <w:rPr>
          <w:sz w:val="22"/>
          <w:szCs w:val="22"/>
        </w:rPr>
        <w:t>ą</w:t>
      </w:r>
      <w:r w:rsidR="0038687C" w:rsidRPr="00A233C4">
        <w:rPr>
          <w:sz w:val="22"/>
          <w:szCs w:val="22"/>
        </w:rPr>
        <w:t>.</w:t>
      </w:r>
      <w:r w:rsidR="0072517D" w:rsidRPr="00A233C4">
        <w:rPr>
          <w:sz w:val="22"/>
          <w:szCs w:val="22"/>
        </w:rPr>
        <w:t xml:space="preserve"> Odbiór robót zanikających i ulegających zakryciu będzie dokonany w czasie umożliwiającym wykonanie ewentualnych korekt i poprawek bez hamowania ogólnego postępu robót.</w:t>
      </w:r>
    </w:p>
    <w:p w14:paraId="513B5ACF" w14:textId="77777777" w:rsidR="004E1F0F" w:rsidRDefault="004E1F0F" w:rsidP="00C92469">
      <w:pPr>
        <w:jc w:val="both"/>
        <w:rPr>
          <w:b/>
          <w:bCs/>
        </w:rPr>
      </w:pPr>
    </w:p>
    <w:p w14:paraId="06ADC81E" w14:textId="72C40E8F" w:rsidR="00360DA8" w:rsidRPr="00A96B0E" w:rsidRDefault="00360DA8" w:rsidP="00952FE3">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6772AAD8" w14:textId="091E3D3B" w:rsidR="0038687C" w:rsidRDefault="0038687C" w:rsidP="00C92469">
      <w:pPr>
        <w:pStyle w:val="Akapitzlist"/>
        <w:jc w:val="both"/>
        <w:rPr>
          <w:rFonts w:eastAsiaTheme="minorHAnsi"/>
          <w:sz w:val="22"/>
          <w:szCs w:val="22"/>
        </w:rPr>
      </w:pPr>
      <w:r w:rsidRPr="00D27DE9">
        <w:rPr>
          <w:rFonts w:eastAsiaTheme="minorHAnsi"/>
          <w:sz w:val="22"/>
          <w:szCs w:val="22"/>
        </w:rPr>
        <w:t>Określon</w:t>
      </w:r>
      <w:r>
        <w:rPr>
          <w:rFonts w:eastAsiaTheme="minorHAnsi"/>
          <w:sz w:val="22"/>
          <w:szCs w:val="22"/>
        </w:rPr>
        <w:t>a</w:t>
      </w:r>
      <w:r w:rsidRPr="00D27DE9">
        <w:rPr>
          <w:rFonts w:eastAsiaTheme="minorHAnsi"/>
          <w:sz w:val="22"/>
          <w:szCs w:val="22"/>
        </w:rPr>
        <w:t xml:space="preserve"> w Załączniku nr 5 do SWZ – Istotne postanowienia umowy w §</w:t>
      </w:r>
      <w:r>
        <w:rPr>
          <w:rFonts w:eastAsiaTheme="minorHAnsi"/>
          <w:sz w:val="22"/>
          <w:szCs w:val="22"/>
        </w:rPr>
        <w:t>6</w:t>
      </w:r>
      <w:r w:rsidRPr="00D27DE9">
        <w:rPr>
          <w:rFonts w:eastAsiaTheme="minorHAnsi"/>
          <w:sz w:val="22"/>
          <w:szCs w:val="22"/>
        </w:rPr>
        <w:t>.</w:t>
      </w:r>
    </w:p>
    <w:p w14:paraId="47B33C5C" w14:textId="77777777" w:rsidR="00DD716E" w:rsidRPr="00D27DE9" w:rsidRDefault="00DD716E" w:rsidP="00C92469">
      <w:pPr>
        <w:pStyle w:val="Akapitzlist"/>
        <w:jc w:val="both"/>
        <w:rPr>
          <w:rFonts w:eastAsiaTheme="minorHAnsi"/>
          <w:sz w:val="22"/>
          <w:szCs w:val="22"/>
        </w:rPr>
      </w:pPr>
    </w:p>
    <w:p w14:paraId="21B31972" w14:textId="2E279CC2" w:rsidR="007F63D9" w:rsidRPr="00C92469" w:rsidRDefault="007F63D9" w:rsidP="00952FE3">
      <w:pPr>
        <w:pStyle w:val="Akapitzlist"/>
        <w:numPr>
          <w:ilvl w:val="0"/>
          <w:numId w:val="32"/>
        </w:numPr>
        <w:jc w:val="both"/>
        <w:rPr>
          <w:b/>
          <w:bCs/>
        </w:rPr>
      </w:pPr>
      <w:bookmarkStart w:id="105" w:name="_Toc67292096"/>
      <w:bookmarkStart w:id="106" w:name="_Toc67292095"/>
      <w:bookmarkStart w:id="107" w:name="_Hlk67824301"/>
      <w:bookmarkEnd w:id="104"/>
      <w:r w:rsidRPr="00C92469">
        <w:rPr>
          <w:b/>
          <w:bCs/>
        </w:rPr>
        <w:t>Forma zatrudnienia osób realizujących zamówienie</w:t>
      </w:r>
      <w:bookmarkEnd w:id="105"/>
      <w:r w:rsidR="00112408" w:rsidRPr="00C92469">
        <w:rPr>
          <w:b/>
          <w:bCs/>
        </w:rPr>
        <w:t>:</w:t>
      </w:r>
    </w:p>
    <w:p w14:paraId="6DD68A8C" w14:textId="53AFA255" w:rsidR="00D27DE9" w:rsidRPr="00D27DE9" w:rsidRDefault="00D27DE9" w:rsidP="00C92469">
      <w:pPr>
        <w:pStyle w:val="Akapitzlist"/>
        <w:jc w:val="both"/>
        <w:rPr>
          <w:rFonts w:eastAsiaTheme="minorHAnsi"/>
          <w:sz w:val="22"/>
          <w:szCs w:val="22"/>
        </w:rPr>
      </w:pPr>
      <w:r w:rsidRPr="00C92469">
        <w:rPr>
          <w:rFonts w:eastAsiaTheme="minorHAnsi"/>
          <w:sz w:val="22"/>
          <w:szCs w:val="22"/>
        </w:rPr>
        <w:t>Określona w Załączniku nr 5 do SWZ – Istotne postanowienia umowy w §9.</w:t>
      </w:r>
    </w:p>
    <w:p w14:paraId="3B0B743A" w14:textId="77777777" w:rsidR="007F63D9" w:rsidRDefault="007F63D9" w:rsidP="00C92469">
      <w:pPr>
        <w:jc w:val="both"/>
        <w:rPr>
          <w:b/>
          <w:bCs/>
        </w:rPr>
      </w:pPr>
    </w:p>
    <w:p w14:paraId="5E3D926E" w14:textId="77777777" w:rsidR="00DD716E" w:rsidRDefault="00DD716E" w:rsidP="00C92469">
      <w:pPr>
        <w:jc w:val="both"/>
        <w:rPr>
          <w:b/>
          <w:bCs/>
        </w:rPr>
      </w:pPr>
    </w:p>
    <w:p w14:paraId="763C145F" w14:textId="77777777" w:rsidR="00DD716E" w:rsidRDefault="00DD716E" w:rsidP="00C92469">
      <w:pPr>
        <w:jc w:val="both"/>
        <w:rPr>
          <w:b/>
          <w:bCs/>
        </w:rPr>
      </w:pPr>
    </w:p>
    <w:p w14:paraId="1BB3B4EB" w14:textId="77777777" w:rsidR="00DD716E" w:rsidRDefault="00DD716E" w:rsidP="00C92469">
      <w:pPr>
        <w:jc w:val="both"/>
        <w:rPr>
          <w:b/>
          <w:bCs/>
        </w:rPr>
      </w:pPr>
    </w:p>
    <w:p w14:paraId="52D18F89" w14:textId="77777777" w:rsidR="00DD716E" w:rsidRDefault="00DD716E" w:rsidP="00C92469">
      <w:pPr>
        <w:jc w:val="both"/>
        <w:rPr>
          <w:b/>
          <w:bCs/>
        </w:rPr>
      </w:pPr>
    </w:p>
    <w:p w14:paraId="58597B42" w14:textId="77777777" w:rsidR="00DD716E" w:rsidRPr="007F63D9" w:rsidRDefault="00DD716E" w:rsidP="00C92469">
      <w:pPr>
        <w:jc w:val="both"/>
        <w:rPr>
          <w:b/>
          <w:bCs/>
        </w:rPr>
      </w:pPr>
    </w:p>
    <w:p w14:paraId="219434BB" w14:textId="5D3C545D" w:rsidR="001B50F3" w:rsidRPr="001B50F3" w:rsidRDefault="001F655F" w:rsidP="00952FE3">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6"/>
      <w:r w:rsidR="00112408">
        <w:rPr>
          <w:b/>
          <w:bCs/>
        </w:rPr>
        <w:t>:</w:t>
      </w:r>
      <w:r w:rsidRPr="00A96B0E">
        <w:rPr>
          <w:b/>
          <w:bCs/>
        </w:rPr>
        <w:t xml:space="preserve"> </w:t>
      </w:r>
    </w:p>
    <w:p w14:paraId="1957E8B9" w14:textId="34B9F7D5" w:rsidR="001B50F3" w:rsidRPr="00254746" w:rsidRDefault="001B50F3" w:rsidP="00952FE3">
      <w:pPr>
        <w:pStyle w:val="Akapitzlist"/>
        <w:numPr>
          <w:ilvl w:val="0"/>
          <w:numId w:val="34"/>
        </w:numPr>
        <w:jc w:val="both"/>
        <w:rPr>
          <w:b/>
          <w:bCs/>
          <w:sz w:val="22"/>
          <w:szCs w:val="22"/>
        </w:rPr>
      </w:pPr>
      <w:bookmarkStart w:id="108" w:name="_Hlk82764309"/>
      <w:r w:rsidRPr="00D056E1">
        <w:rPr>
          <w:bCs/>
          <w:sz w:val="22"/>
        </w:rPr>
        <w:t xml:space="preserve">Realizacja przedmiotowego </w:t>
      </w:r>
      <w:r w:rsidRPr="00C53638">
        <w:rPr>
          <w:bCs/>
          <w:sz w:val="22"/>
        </w:rPr>
        <w:t>zamówienia</w:t>
      </w:r>
      <w:r w:rsidR="00C53638">
        <w:rPr>
          <w:bCs/>
          <w:sz w:val="22"/>
        </w:rPr>
        <w:t xml:space="preserve"> </w:t>
      </w:r>
      <w:r w:rsidRPr="00C53638">
        <w:rPr>
          <w:bCs/>
          <w:sz w:val="22"/>
        </w:rPr>
        <w:t xml:space="preserve">nie wymaga odpłatnego </w:t>
      </w:r>
      <w:r w:rsidRPr="00D056E1">
        <w:rPr>
          <w:bCs/>
          <w:sz w:val="22"/>
        </w:rPr>
        <w:t>korzystania ze składników majątku Zamawiającego lub świadczenia usług bądź wydania materiałów niezbędnych do wykonania zamówienia.</w:t>
      </w:r>
      <w:r w:rsidRPr="00D056E1">
        <w:rPr>
          <w:sz w:val="22"/>
          <w:szCs w:val="22"/>
        </w:rPr>
        <w:t xml:space="preserve"> </w:t>
      </w:r>
    </w:p>
    <w:bookmarkEnd w:id="108"/>
    <w:p w14:paraId="3FE07919" w14:textId="77777777" w:rsidR="001B50F3" w:rsidRPr="00E50C18" w:rsidRDefault="001B50F3" w:rsidP="001B50F3">
      <w:pPr>
        <w:ind w:left="720"/>
        <w:jc w:val="both"/>
        <w:rPr>
          <w:sz w:val="22"/>
          <w:szCs w:val="22"/>
          <w:highlight w:val="green"/>
        </w:rPr>
      </w:pPr>
    </w:p>
    <w:p w14:paraId="78EBBC87" w14:textId="2E720F96" w:rsidR="00C92469" w:rsidRDefault="001F655F" w:rsidP="00952FE3">
      <w:pPr>
        <w:pStyle w:val="Akapitzlist"/>
        <w:numPr>
          <w:ilvl w:val="0"/>
          <w:numId w:val="32"/>
        </w:numPr>
        <w:jc w:val="both"/>
        <w:rPr>
          <w:b/>
          <w:bCs/>
        </w:rPr>
      </w:pPr>
      <w:r w:rsidRPr="0058495C">
        <w:rPr>
          <w:b/>
          <w:bCs/>
        </w:rPr>
        <w:t>Informacje dodatkowe</w:t>
      </w:r>
      <w:r w:rsidR="00112408">
        <w:rPr>
          <w:b/>
          <w:bCs/>
        </w:rPr>
        <w:t>:</w:t>
      </w:r>
      <w:r w:rsidR="00C53638">
        <w:rPr>
          <w:b/>
          <w:bCs/>
        </w:rPr>
        <w:t xml:space="preserve"> </w:t>
      </w:r>
      <w:r w:rsidR="00C53638" w:rsidRPr="00C53638">
        <w:rPr>
          <w:bCs/>
          <w:sz w:val="22"/>
        </w:rPr>
        <w:t>nie dotyczy</w:t>
      </w:r>
    </w:p>
    <w:p w14:paraId="2A42A255" w14:textId="5D658516" w:rsidR="00C92469" w:rsidRPr="00C92469" w:rsidRDefault="00C92469" w:rsidP="008401EB">
      <w:pPr>
        <w:rPr>
          <w:b/>
          <w:bCs/>
        </w:rPr>
      </w:pPr>
    </w:p>
    <w:bookmarkEnd w:id="107"/>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102E41B7" w14:textId="77777777" w:rsidR="00490259" w:rsidRDefault="00490259" w:rsidP="00FE30F5">
      <w:pPr>
        <w:widowControl w:val="0"/>
        <w:ind w:left="4820"/>
      </w:pPr>
    </w:p>
    <w:p w14:paraId="599BB144" w14:textId="5274A44D"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09" w:name="_Toc208918043"/>
      <w:r w:rsidRPr="007B2BA3">
        <w:rPr>
          <w:rFonts w:ascii="Times New Roman" w:hAnsi="Times New Roman" w:cs="Times New Roman"/>
        </w:rPr>
        <w:t xml:space="preserve">Załącznik nr 1.2 do SWZ </w:t>
      </w:r>
      <w:r w:rsidR="00FE30F5">
        <w:rPr>
          <w:rFonts w:ascii="Times New Roman" w:hAnsi="Times New Roman" w:cs="Times New Roman"/>
        </w:rPr>
        <w:t>–</w:t>
      </w:r>
      <w:r w:rsidRPr="007B2BA3">
        <w:rPr>
          <w:rFonts w:ascii="Times New Roman" w:hAnsi="Times New Roman" w:cs="Times New Roman"/>
        </w:rPr>
        <w:t xml:space="preserve"> Wzór oświadczenia </w:t>
      </w:r>
      <w:r w:rsidR="00DB4D9E" w:rsidRPr="007B2BA3">
        <w:rPr>
          <w:rFonts w:ascii="Times New Roman" w:hAnsi="Times New Roman" w:cs="Times New Roman"/>
        </w:rPr>
        <w:t>Wykonawcy</w:t>
      </w:r>
      <w:r w:rsidRPr="007B2BA3">
        <w:rPr>
          <w:rFonts w:ascii="Times New Roman" w:hAnsi="Times New Roman" w:cs="Times New Roman"/>
        </w:rPr>
        <w:t xml:space="preserve">  o niekorzystaniu ze wzajemnych świadczeń</w:t>
      </w:r>
      <w:bookmarkEnd w:id="109"/>
    </w:p>
    <w:p w14:paraId="44EC68DA" w14:textId="77777777" w:rsidR="00490259" w:rsidRDefault="00490259" w:rsidP="00FE30F5">
      <w:pPr>
        <w:jc w:val="both"/>
        <w:rPr>
          <w:rFonts w:eastAsiaTheme="majorEastAsia"/>
          <w:b/>
          <w:bCs/>
          <w:color w:val="2F5496" w:themeColor="accent1" w:themeShade="BF"/>
          <w:spacing w:val="20"/>
          <w:sz w:val="28"/>
          <w:szCs w:val="28"/>
        </w:rPr>
      </w:pPr>
    </w:p>
    <w:p w14:paraId="58F4A01D" w14:textId="77777777" w:rsidR="006E5FB0" w:rsidRDefault="006E5FB0" w:rsidP="006E5FB0">
      <w:pPr>
        <w:jc w:val="both"/>
      </w:pPr>
    </w:p>
    <w:p w14:paraId="502E9C17" w14:textId="77777777" w:rsidR="006E5FB0" w:rsidRDefault="006E5FB0" w:rsidP="006E5FB0">
      <w:pPr>
        <w:jc w:val="both"/>
      </w:pPr>
    </w:p>
    <w:p w14:paraId="73047766" w14:textId="1C00AF1B" w:rsidR="00490259" w:rsidRPr="00134DA6" w:rsidRDefault="00490259" w:rsidP="006E5FB0">
      <w:pPr>
        <w:jc w:val="both"/>
        <w:rPr>
          <w:rStyle w:val="Hipercze"/>
          <w:b/>
          <w:bCs/>
          <w:sz w:val="24"/>
          <w:szCs w:val="24"/>
        </w:rPr>
      </w:pPr>
      <w:r w:rsidRPr="00134DA6">
        <w:rPr>
          <w:b/>
          <w:bCs/>
          <w:sz w:val="24"/>
          <w:szCs w:val="24"/>
        </w:rPr>
        <w:t>dostępne pod adresem</w:t>
      </w:r>
      <w:r w:rsidR="006E5FB0" w:rsidRPr="00134DA6">
        <w:rPr>
          <w:b/>
          <w:bCs/>
          <w:sz w:val="24"/>
          <w:szCs w:val="24"/>
        </w:rPr>
        <w:t xml:space="preserve">: </w:t>
      </w:r>
      <w:r w:rsidRPr="00134DA6">
        <w:rPr>
          <w:b/>
          <w:bCs/>
          <w:sz w:val="24"/>
          <w:szCs w:val="24"/>
        </w:rPr>
        <w:t xml:space="preserve"> </w:t>
      </w:r>
      <w:hyperlink r:id="rId12" w:history="1">
        <w:r w:rsidRPr="00134DA6">
          <w:rPr>
            <w:rStyle w:val="Hipercze"/>
            <w:sz w:val="24"/>
            <w:szCs w:val="24"/>
          </w:rPr>
          <w:t>https://korporacja.pgg.pl/dostawcy/cennik-uslug-pgg</w:t>
        </w:r>
      </w:hyperlink>
    </w:p>
    <w:p w14:paraId="0D6588AE" w14:textId="77777777" w:rsidR="00490259" w:rsidRPr="007A4EE6" w:rsidRDefault="00490259" w:rsidP="00490259">
      <w:pPr>
        <w:spacing w:after="160" w:line="259" w:lineRule="auto"/>
        <w:jc w:val="both"/>
      </w:pPr>
      <w:r>
        <w:br w:type="page"/>
      </w:r>
    </w:p>
    <w:p w14:paraId="0B39422C" w14:textId="1E226A6A"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0" w:name="_Toc208918044"/>
      <w:r w:rsidRPr="007B2BA3">
        <w:rPr>
          <w:rFonts w:ascii="Times New Roman" w:hAnsi="Times New Roman" w:cs="Times New Roman"/>
        </w:rPr>
        <w:lastRenderedPageBreak/>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10"/>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Default="00490259" w:rsidP="00490259">
      <w:pPr>
        <w:spacing w:before="120" w:line="312" w:lineRule="auto"/>
        <w:jc w:val="both"/>
        <w:rPr>
          <w:b/>
          <w:bCs/>
          <w:spacing w:val="20"/>
          <w:sz w:val="28"/>
          <w:szCs w:val="28"/>
          <w:u w:val="single"/>
        </w:rPr>
      </w:pPr>
    </w:p>
    <w:p w14:paraId="2C4759F4" w14:textId="77777777" w:rsidR="00DD716E" w:rsidRDefault="00DD716E" w:rsidP="00490259">
      <w:pPr>
        <w:spacing w:before="120" w:line="312" w:lineRule="auto"/>
        <w:jc w:val="both"/>
        <w:rPr>
          <w:b/>
          <w:bCs/>
          <w:spacing w:val="20"/>
          <w:sz w:val="28"/>
          <w:szCs w:val="28"/>
          <w:u w:val="single"/>
        </w:rPr>
      </w:pPr>
    </w:p>
    <w:p w14:paraId="2A1E1CA2" w14:textId="77777777" w:rsidR="00DD716E" w:rsidRPr="00E66F78" w:rsidRDefault="00DD716E" w:rsidP="00490259">
      <w:pPr>
        <w:spacing w:before="120" w:line="312" w:lineRule="auto"/>
        <w:jc w:val="both"/>
        <w:rPr>
          <w:b/>
          <w:bCs/>
          <w:spacing w:val="20"/>
          <w:sz w:val="28"/>
          <w:szCs w:val="28"/>
          <w:u w:val="single"/>
        </w:rPr>
      </w:pPr>
    </w:p>
    <w:p w14:paraId="333216C7" w14:textId="77777777" w:rsidR="00490259" w:rsidRDefault="00490259" w:rsidP="00490259">
      <w:pPr>
        <w:spacing w:after="160" w:line="259" w:lineRule="auto"/>
        <w:rPr>
          <w:b/>
          <w:bCs/>
          <w:spacing w:val="20"/>
          <w:sz w:val="28"/>
          <w:szCs w:val="28"/>
          <w:u w:val="single"/>
        </w:rPr>
      </w:pPr>
    </w:p>
    <w:p w14:paraId="64BA36E3" w14:textId="77777777" w:rsidR="00DD716E" w:rsidRDefault="00DD716E" w:rsidP="00490259">
      <w:pPr>
        <w:spacing w:after="160" w:line="259" w:lineRule="auto"/>
        <w:rPr>
          <w:b/>
          <w:bCs/>
          <w:spacing w:val="20"/>
          <w:sz w:val="28"/>
          <w:szCs w:val="28"/>
          <w:u w:val="single"/>
        </w:rPr>
      </w:pPr>
    </w:p>
    <w:p w14:paraId="4A36CD3B" w14:textId="77777777" w:rsidR="00DD716E" w:rsidRDefault="00DD716E" w:rsidP="00490259">
      <w:pPr>
        <w:spacing w:after="160" w:line="259" w:lineRule="auto"/>
        <w:rPr>
          <w:b/>
          <w:bCs/>
          <w:spacing w:val="20"/>
          <w:sz w:val="28"/>
          <w:szCs w:val="28"/>
          <w:u w:val="single"/>
        </w:rPr>
      </w:pPr>
    </w:p>
    <w:p w14:paraId="59987A57" w14:textId="77777777" w:rsidR="00DD716E" w:rsidRDefault="00DD716E" w:rsidP="00490259">
      <w:pPr>
        <w:spacing w:after="160" w:line="259" w:lineRule="auto"/>
        <w:rPr>
          <w:b/>
          <w:bCs/>
          <w:spacing w:val="20"/>
          <w:sz w:val="28"/>
          <w:szCs w:val="28"/>
          <w:u w:val="single"/>
        </w:rPr>
      </w:pPr>
    </w:p>
    <w:p w14:paraId="3C79E2A8" w14:textId="77777777" w:rsidR="00DD716E" w:rsidRDefault="00DD716E" w:rsidP="00490259">
      <w:pPr>
        <w:spacing w:after="160" w:line="259" w:lineRule="auto"/>
        <w:rPr>
          <w:b/>
          <w:bCs/>
          <w:spacing w:val="20"/>
          <w:sz w:val="28"/>
          <w:szCs w:val="28"/>
          <w:u w:val="single"/>
        </w:rPr>
      </w:pPr>
    </w:p>
    <w:p w14:paraId="2F6C7F58" w14:textId="77777777" w:rsidR="00DD716E" w:rsidRDefault="00DD716E" w:rsidP="00490259">
      <w:pPr>
        <w:spacing w:after="160" w:line="259" w:lineRule="auto"/>
        <w:rPr>
          <w:b/>
          <w:bCs/>
          <w:spacing w:val="20"/>
          <w:sz w:val="28"/>
          <w:szCs w:val="28"/>
          <w:u w:val="single"/>
        </w:rPr>
      </w:pPr>
    </w:p>
    <w:p w14:paraId="66A2219D" w14:textId="77777777" w:rsidR="00DD716E" w:rsidRDefault="00DD716E" w:rsidP="00490259">
      <w:pPr>
        <w:spacing w:after="160" w:line="259" w:lineRule="auto"/>
        <w:rPr>
          <w:b/>
          <w:bCs/>
          <w:spacing w:val="20"/>
          <w:sz w:val="28"/>
          <w:szCs w:val="28"/>
          <w:u w:val="single"/>
        </w:rPr>
      </w:pPr>
    </w:p>
    <w:p w14:paraId="45A71C87" w14:textId="77777777" w:rsidR="00DD716E" w:rsidRDefault="00DD716E" w:rsidP="00490259">
      <w:pPr>
        <w:spacing w:after="160" w:line="259" w:lineRule="auto"/>
        <w:rPr>
          <w:b/>
          <w:bCs/>
          <w:spacing w:val="20"/>
          <w:sz w:val="28"/>
          <w:szCs w:val="28"/>
          <w:u w:val="single"/>
        </w:rPr>
      </w:pPr>
    </w:p>
    <w:p w14:paraId="53A1690C" w14:textId="77777777" w:rsidR="00DD716E" w:rsidRDefault="00DD716E" w:rsidP="00490259">
      <w:pPr>
        <w:spacing w:after="160" w:line="259" w:lineRule="auto"/>
        <w:rPr>
          <w:b/>
          <w:bCs/>
          <w:spacing w:val="20"/>
          <w:sz w:val="28"/>
          <w:szCs w:val="28"/>
          <w:u w:val="single"/>
        </w:rPr>
      </w:pPr>
    </w:p>
    <w:p w14:paraId="499B5A8F" w14:textId="77777777" w:rsidR="00DD716E" w:rsidRDefault="00DD716E" w:rsidP="00490259">
      <w:pPr>
        <w:spacing w:after="160" w:line="259" w:lineRule="auto"/>
        <w:rPr>
          <w:b/>
          <w:bCs/>
          <w:spacing w:val="20"/>
          <w:sz w:val="28"/>
          <w:szCs w:val="28"/>
          <w:u w:val="single"/>
        </w:rPr>
      </w:pPr>
    </w:p>
    <w:p w14:paraId="2EC5955E" w14:textId="77777777" w:rsidR="00DD716E" w:rsidRDefault="00DD716E" w:rsidP="00490259">
      <w:pPr>
        <w:spacing w:after="160" w:line="259" w:lineRule="auto"/>
        <w:rPr>
          <w:b/>
          <w:bCs/>
          <w:spacing w:val="20"/>
          <w:sz w:val="28"/>
          <w:szCs w:val="28"/>
          <w:u w:val="single"/>
        </w:rPr>
      </w:pPr>
    </w:p>
    <w:p w14:paraId="35005DF2" w14:textId="77777777" w:rsidR="00DD716E" w:rsidRDefault="00DD716E" w:rsidP="00490259">
      <w:pPr>
        <w:spacing w:after="160" w:line="259" w:lineRule="auto"/>
        <w:rPr>
          <w:b/>
          <w:bCs/>
          <w:spacing w:val="20"/>
          <w:sz w:val="28"/>
          <w:szCs w:val="28"/>
          <w:u w:val="single"/>
        </w:rPr>
      </w:pPr>
    </w:p>
    <w:p w14:paraId="0CA5BBC1" w14:textId="77777777" w:rsidR="00DD716E" w:rsidRDefault="00DD716E" w:rsidP="00490259">
      <w:pPr>
        <w:spacing w:after="160" w:line="259" w:lineRule="auto"/>
        <w:rPr>
          <w:b/>
          <w:bCs/>
          <w:spacing w:val="20"/>
          <w:sz w:val="28"/>
          <w:szCs w:val="28"/>
          <w:u w:val="single"/>
        </w:rPr>
      </w:pPr>
    </w:p>
    <w:p w14:paraId="73225E83" w14:textId="77777777" w:rsidR="00DD716E" w:rsidRDefault="00DD716E" w:rsidP="00490259">
      <w:pPr>
        <w:spacing w:after="160" w:line="259" w:lineRule="auto"/>
        <w:rPr>
          <w:b/>
          <w:bCs/>
          <w:spacing w:val="20"/>
          <w:sz w:val="28"/>
          <w:szCs w:val="28"/>
          <w:u w:val="single"/>
        </w:rPr>
      </w:pPr>
    </w:p>
    <w:p w14:paraId="30FDBA28" w14:textId="77777777" w:rsidR="00DD716E" w:rsidRDefault="00DD716E" w:rsidP="00490259">
      <w:pPr>
        <w:spacing w:after="160" w:line="259" w:lineRule="auto"/>
        <w:rPr>
          <w:b/>
          <w:bCs/>
          <w:spacing w:val="20"/>
          <w:sz w:val="28"/>
          <w:szCs w:val="28"/>
          <w:u w:val="single"/>
        </w:rPr>
      </w:pPr>
    </w:p>
    <w:p w14:paraId="4936D698" w14:textId="77777777" w:rsidR="00DD716E" w:rsidRDefault="00DD716E" w:rsidP="00490259">
      <w:pPr>
        <w:spacing w:after="160" w:line="259" w:lineRule="auto"/>
        <w:rPr>
          <w:b/>
          <w:bCs/>
          <w:spacing w:val="20"/>
          <w:sz w:val="28"/>
          <w:szCs w:val="28"/>
          <w:u w:val="single"/>
        </w:rPr>
      </w:pPr>
    </w:p>
    <w:p w14:paraId="62547B3B" w14:textId="77777777" w:rsidR="00DD716E" w:rsidRDefault="00DD716E" w:rsidP="00490259">
      <w:pPr>
        <w:spacing w:after="160" w:line="259" w:lineRule="auto"/>
        <w:rPr>
          <w:b/>
          <w:bCs/>
          <w:spacing w:val="20"/>
          <w:sz w:val="28"/>
          <w:szCs w:val="28"/>
          <w:u w:val="single"/>
        </w:rPr>
      </w:pPr>
    </w:p>
    <w:p w14:paraId="078993BF" w14:textId="77777777" w:rsidR="00DD716E" w:rsidRDefault="00DD716E" w:rsidP="00490259">
      <w:pPr>
        <w:spacing w:after="160" w:line="259" w:lineRule="auto"/>
        <w:rPr>
          <w:b/>
          <w:bCs/>
          <w:spacing w:val="20"/>
          <w:sz w:val="28"/>
          <w:szCs w:val="28"/>
          <w:u w:val="single"/>
        </w:rPr>
      </w:pPr>
    </w:p>
    <w:p w14:paraId="5063D086" w14:textId="6B2151BA"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1" w:name="_Toc208918045"/>
      <w:r w:rsidRPr="007B2BA3">
        <w:rPr>
          <w:rFonts w:ascii="Times New Roman" w:hAnsi="Times New Roman" w:cs="Times New Roman"/>
        </w:rPr>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11"/>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headerReference w:type="default" r:id="rId13"/>
          <w:footerReference w:type="default" r:id="rId14"/>
          <w:pgSz w:w="11907" w:h="16840" w:code="9"/>
          <w:pgMar w:top="1417" w:right="1417" w:bottom="1417" w:left="1417" w:header="709" w:footer="176" w:gutter="0"/>
          <w:cols w:space="708"/>
          <w:docGrid w:linePitch="360"/>
        </w:sectPr>
      </w:pPr>
    </w:p>
    <w:p w14:paraId="56D85751" w14:textId="35F9CCD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2" w:name="_Toc208918046"/>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12"/>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52FE3">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52FE3">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52FE3">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52FE3">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2823896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3" w:name="_Toc208918047"/>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13"/>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538BC7BD" w14:textId="55EECA72" w:rsidR="00C53638" w:rsidRDefault="00490259" w:rsidP="00E75E6A">
      <w:pPr>
        <w:jc w:val="both"/>
        <w:rPr>
          <w:sz w:val="22"/>
          <w:szCs w:val="22"/>
        </w:rPr>
      </w:pPr>
      <w:r w:rsidRPr="00111016">
        <w:rPr>
          <w:sz w:val="22"/>
          <w:szCs w:val="22"/>
        </w:rPr>
        <w:t xml:space="preserve">Składając ofertę w postępowaniu o udzielenie zamówienia nr </w:t>
      </w:r>
      <w:r w:rsidR="00C53638">
        <w:rPr>
          <w:sz w:val="22"/>
          <w:szCs w:val="22"/>
        </w:rPr>
        <w:t>482500693</w:t>
      </w:r>
      <w:r w:rsidRPr="00111016">
        <w:rPr>
          <w:sz w:val="22"/>
          <w:szCs w:val="22"/>
        </w:rPr>
        <w:t>, którego przedmiotem jest</w:t>
      </w:r>
      <w:r w:rsidR="00C53638">
        <w:rPr>
          <w:sz w:val="22"/>
          <w:szCs w:val="22"/>
        </w:rPr>
        <w:t>:</w:t>
      </w:r>
    </w:p>
    <w:p w14:paraId="7C2F215F" w14:textId="77777777" w:rsidR="00C53638" w:rsidRDefault="00C53638" w:rsidP="00C53638">
      <w:pPr>
        <w:jc w:val="center"/>
        <w:rPr>
          <w:rFonts w:eastAsia="Calibri"/>
          <w:b/>
          <w:color w:val="000000"/>
          <w:sz w:val="24"/>
          <w:szCs w:val="24"/>
          <w:lang w:eastAsia="en-US"/>
        </w:rPr>
      </w:pPr>
      <w:r>
        <w:rPr>
          <w:b/>
          <w:bCs/>
        </w:rPr>
        <w:t>R</w:t>
      </w:r>
      <w:r w:rsidRPr="00C53638">
        <w:rPr>
          <w:rFonts w:eastAsia="Calibri"/>
          <w:b/>
          <w:bCs/>
          <w:color w:val="000000"/>
          <w:sz w:val="24"/>
          <w:szCs w:val="24"/>
          <w:lang w:eastAsia="en-US"/>
        </w:rPr>
        <w:t>e</w:t>
      </w:r>
      <w:r w:rsidRPr="00C53638">
        <w:rPr>
          <w:rFonts w:eastAsia="Calibri"/>
          <w:b/>
          <w:color w:val="000000"/>
          <w:sz w:val="24"/>
          <w:szCs w:val="24"/>
          <w:lang w:eastAsia="en-US"/>
        </w:rPr>
        <w:t xml:space="preserve">mont płyty boiska LKS Orzeł Jankowice przy ul. Sportowej w Jankowicach, </w:t>
      </w:r>
    </w:p>
    <w:p w14:paraId="5B976088" w14:textId="0EEEDA08" w:rsidR="00C53638" w:rsidRDefault="00C53638" w:rsidP="00C53638">
      <w:pPr>
        <w:jc w:val="center"/>
        <w:rPr>
          <w:sz w:val="22"/>
          <w:szCs w:val="22"/>
        </w:rPr>
      </w:pPr>
      <w:r w:rsidRPr="00C53638">
        <w:rPr>
          <w:rFonts w:eastAsia="Calibri"/>
          <w:b/>
          <w:color w:val="000000"/>
          <w:sz w:val="24"/>
          <w:szCs w:val="24"/>
          <w:lang w:eastAsia="en-US"/>
        </w:rPr>
        <w:t>nr działki: 526/24</w:t>
      </w:r>
    </w:p>
    <w:p w14:paraId="2FD61ADF" w14:textId="77777777" w:rsidR="00C53638" w:rsidRDefault="00C53638" w:rsidP="00E75E6A">
      <w:pPr>
        <w:jc w:val="both"/>
        <w:rPr>
          <w:sz w:val="22"/>
          <w:szCs w:val="22"/>
        </w:rPr>
      </w:pPr>
    </w:p>
    <w:p w14:paraId="3C5AE1B2" w14:textId="595F15D9" w:rsidR="00490259" w:rsidRPr="00111016" w:rsidRDefault="00490259" w:rsidP="00E75E6A">
      <w:pPr>
        <w:jc w:val="both"/>
        <w:rPr>
          <w:sz w:val="22"/>
          <w:szCs w:val="22"/>
        </w:rPr>
      </w:pPr>
      <w:r w:rsidRPr="00111016">
        <w:rPr>
          <w:sz w:val="22"/>
          <w:szCs w:val="22"/>
        </w:rPr>
        <w:t>oświadczamy, że:</w:t>
      </w:r>
    </w:p>
    <w:p w14:paraId="05912E3A" w14:textId="77777777" w:rsidR="00490259" w:rsidRPr="00111016" w:rsidRDefault="00490259" w:rsidP="00490259">
      <w:pPr>
        <w:jc w:val="both"/>
        <w:rPr>
          <w:sz w:val="22"/>
          <w:szCs w:val="22"/>
        </w:rPr>
      </w:pPr>
    </w:p>
    <w:p w14:paraId="2DA72244" w14:textId="08ADC193" w:rsidR="00490259" w:rsidRPr="00111016" w:rsidRDefault="00490259" w:rsidP="00952FE3">
      <w:pPr>
        <w:numPr>
          <w:ilvl w:val="0"/>
          <w:numId w:val="28"/>
        </w:numPr>
        <w:ind w:left="284" w:hanging="284"/>
        <w:jc w:val="both"/>
        <w:rPr>
          <w:sz w:val="22"/>
          <w:szCs w:val="22"/>
        </w:rPr>
      </w:pPr>
      <w:r w:rsidRPr="00111016">
        <w:rPr>
          <w:sz w:val="22"/>
          <w:szCs w:val="22"/>
        </w:rPr>
        <w:t>Nie należymy do grupy kapitałowej w rozumieniu ustawy z dnia 16.02.2007r. o ochronie konkurencji i konsumentów z żadnym z </w:t>
      </w:r>
      <w:r w:rsidR="008616AB" w:rsidRPr="00111016">
        <w:rPr>
          <w:sz w:val="22"/>
          <w:szCs w:val="22"/>
        </w:rPr>
        <w:t>Wykonawców</w:t>
      </w:r>
      <w:r w:rsidRPr="00111016">
        <w:rPr>
          <w:sz w:val="22"/>
          <w:szCs w:val="22"/>
        </w:rPr>
        <w:t>, którzy złożyli ofertę w</w:t>
      </w:r>
      <w:r w:rsidR="00C92469">
        <w:rPr>
          <w:sz w:val="22"/>
          <w:szCs w:val="22"/>
        </w:rPr>
        <w:t> </w:t>
      </w:r>
      <w:r w:rsidRPr="00111016">
        <w:rPr>
          <w:sz w:val="22"/>
          <w:szCs w:val="22"/>
        </w:rPr>
        <w:t>postępowaniu</w:t>
      </w:r>
    </w:p>
    <w:p w14:paraId="7FDA5135" w14:textId="77777777" w:rsidR="00490259" w:rsidRPr="00111016" w:rsidRDefault="00490259" w:rsidP="00490259">
      <w:pPr>
        <w:jc w:val="both"/>
        <w:rPr>
          <w:b/>
          <w:sz w:val="22"/>
          <w:szCs w:val="22"/>
        </w:rPr>
      </w:pPr>
      <w:r w:rsidRPr="00111016">
        <w:rPr>
          <w:b/>
          <w:sz w:val="22"/>
          <w:szCs w:val="22"/>
        </w:rPr>
        <w:t>lub</w:t>
      </w:r>
    </w:p>
    <w:p w14:paraId="756A5B88" w14:textId="34772E3D" w:rsidR="00490259" w:rsidRPr="00111016" w:rsidRDefault="00490259" w:rsidP="00952FE3">
      <w:pPr>
        <w:numPr>
          <w:ilvl w:val="0"/>
          <w:numId w:val="28"/>
        </w:numPr>
        <w:ind w:left="284" w:hanging="284"/>
        <w:jc w:val="both"/>
        <w:rPr>
          <w:sz w:val="22"/>
          <w:szCs w:val="22"/>
        </w:rPr>
      </w:pPr>
      <w:r w:rsidRPr="00111016">
        <w:rPr>
          <w:sz w:val="22"/>
          <w:szCs w:val="22"/>
        </w:rPr>
        <w:t>Należymy do grupy kapitałowej, w rozumieniu ustawy z dnia 16.02.2007r. o ochronie konkurencji i</w:t>
      </w:r>
      <w:r w:rsidR="00C92469">
        <w:rPr>
          <w:sz w:val="22"/>
          <w:szCs w:val="22"/>
        </w:rPr>
        <w:t> </w:t>
      </w:r>
      <w:r w:rsidRPr="00111016">
        <w:rPr>
          <w:sz w:val="22"/>
          <w:szCs w:val="22"/>
        </w:rPr>
        <w:t xml:space="preserve">konsumentów z Wykonawcą/ </w:t>
      </w:r>
      <w:r w:rsidR="008616AB" w:rsidRPr="00111016">
        <w:rPr>
          <w:sz w:val="22"/>
          <w:szCs w:val="22"/>
        </w:rPr>
        <w:t>Wykonawca</w:t>
      </w:r>
      <w:r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E30F5">
        <w:tc>
          <w:tcPr>
            <w:tcW w:w="959" w:type="dxa"/>
            <w:vAlign w:val="center"/>
          </w:tcPr>
          <w:p w14:paraId="03A5F61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351219B8" w14:textId="2ADFC4BA" w:rsidR="00490259" w:rsidRPr="00E66F78" w:rsidRDefault="00490259" w:rsidP="00FE30F5">
            <w:pPr>
              <w:jc w:val="center"/>
              <w:rPr>
                <w:sz w:val="24"/>
                <w:szCs w:val="24"/>
              </w:rPr>
            </w:pPr>
            <w:r w:rsidRPr="00E66F78">
              <w:rPr>
                <w:sz w:val="24"/>
                <w:szCs w:val="24"/>
              </w:rPr>
              <w:t>Nazwa podmiotu, adres</w:t>
            </w: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3D16B30D"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73E636F" w14:textId="77777777" w:rsidR="00490259" w:rsidRPr="00E66F78" w:rsidRDefault="00490259" w:rsidP="00490259">
      <w:pPr>
        <w:tabs>
          <w:tab w:val="left" w:pos="851"/>
        </w:tabs>
        <w:rPr>
          <w:b/>
          <w:bCs/>
          <w:sz w:val="24"/>
          <w:szCs w:val="24"/>
        </w:rPr>
      </w:pPr>
    </w:p>
    <w:p w14:paraId="5F7984C5" w14:textId="77777777" w:rsidR="00490259" w:rsidRPr="00E66F78" w:rsidRDefault="00490259" w:rsidP="00490259">
      <w:pPr>
        <w:tabs>
          <w:tab w:val="left" w:pos="851"/>
        </w:tabs>
        <w:rPr>
          <w:b/>
          <w:bCs/>
          <w:sz w:val="24"/>
          <w:szCs w:val="24"/>
        </w:rPr>
      </w:pPr>
    </w:p>
    <w:p w14:paraId="0030EB13" w14:textId="09FD0AE5"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5" w:name="_Toc20891804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15"/>
      <w:r w:rsidR="00FE30F5">
        <w:rPr>
          <w:rFonts w:ascii="Times New Roman" w:hAnsi="Times New Roman" w:cs="Times New Roman"/>
        </w:rPr>
        <w:t xml:space="preserve"> </w:t>
      </w:r>
    </w:p>
    <w:p w14:paraId="6FB6EDC6" w14:textId="77777777" w:rsidR="00490259" w:rsidRPr="000F6329" w:rsidRDefault="00490259" w:rsidP="00490259">
      <w:pPr>
        <w:spacing w:after="160" w:line="259" w:lineRule="auto"/>
        <w:jc w:val="both"/>
        <w:rPr>
          <w:rFonts w:eastAsiaTheme="majorEastAsia"/>
          <w:b/>
          <w:bCs/>
          <w:sz w:val="24"/>
          <w:szCs w:val="24"/>
        </w:rPr>
      </w:pPr>
      <w:bookmarkStart w:id="116" w:name="_Hlk106046238"/>
    </w:p>
    <w:bookmarkEnd w:id="116"/>
    <w:p w14:paraId="69724621" w14:textId="77777777" w:rsidR="00D206E9" w:rsidRPr="00536D15" w:rsidRDefault="00D206E9" w:rsidP="00D206E9">
      <w:pPr>
        <w:jc w:val="center"/>
        <w:rPr>
          <w:b/>
        </w:rPr>
      </w:pPr>
      <w:r w:rsidRPr="00536D15">
        <w:rPr>
          <w:b/>
        </w:rPr>
        <w:t xml:space="preserve">w okresie ostatnich pięciu lat </w:t>
      </w:r>
    </w:p>
    <w:p w14:paraId="5FF94AAF" w14:textId="77777777" w:rsidR="00D206E9" w:rsidRPr="00536D15" w:rsidRDefault="00D206E9" w:rsidP="00D206E9">
      <w:pPr>
        <w:jc w:val="center"/>
        <w:rPr>
          <w:b/>
        </w:rPr>
      </w:pPr>
      <w:r w:rsidRPr="00536D15">
        <w:rPr>
          <w:b/>
        </w:rPr>
        <w:t>w zakresie niezbędnym do wykazania spełnienia warunku udziału w postępowaniu</w:t>
      </w:r>
    </w:p>
    <w:p w14:paraId="79B30E96" w14:textId="77777777" w:rsidR="00D206E9" w:rsidRPr="00536D15" w:rsidRDefault="00D206E9" w:rsidP="00D206E9">
      <w:pPr>
        <w:jc w:val="center"/>
        <w:rPr>
          <w:b/>
        </w:rPr>
      </w:pPr>
    </w:p>
    <w:p w14:paraId="654389B9" w14:textId="77777777" w:rsidR="00D206E9" w:rsidRPr="00536D15" w:rsidRDefault="00D206E9" w:rsidP="00D206E9">
      <w:pPr>
        <w:tabs>
          <w:tab w:val="left" w:pos="0"/>
        </w:tabs>
      </w:pPr>
      <w:r w:rsidRPr="00536D15">
        <w:t>Nazwa Wykonawcy: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D206E9" w:rsidRPr="00536D15" w14:paraId="4F923712" w14:textId="77777777" w:rsidTr="00476812">
        <w:tc>
          <w:tcPr>
            <w:tcW w:w="231" w:type="pct"/>
            <w:vAlign w:val="center"/>
          </w:tcPr>
          <w:p w14:paraId="6B077A83" w14:textId="77777777" w:rsidR="00D206E9" w:rsidRPr="00536D15" w:rsidRDefault="00D206E9" w:rsidP="00476812">
            <w:pPr>
              <w:tabs>
                <w:tab w:val="left" w:pos="851"/>
              </w:tabs>
              <w:ind w:left="-70"/>
              <w:jc w:val="center"/>
              <w:rPr>
                <w:b/>
                <w:lang w:eastAsia="zh-CN"/>
              </w:rPr>
            </w:pPr>
            <w:r w:rsidRPr="00536D15">
              <w:rPr>
                <w:b/>
                <w:lang w:eastAsia="zh-CN"/>
              </w:rPr>
              <w:t>Lp.</w:t>
            </w:r>
          </w:p>
        </w:tc>
        <w:tc>
          <w:tcPr>
            <w:tcW w:w="1308" w:type="pct"/>
            <w:vAlign w:val="center"/>
          </w:tcPr>
          <w:p w14:paraId="18F3DA8B" w14:textId="77777777" w:rsidR="00D206E9" w:rsidRPr="00536D15" w:rsidRDefault="00D206E9" w:rsidP="00476812">
            <w:pPr>
              <w:tabs>
                <w:tab w:val="left" w:pos="851"/>
              </w:tabs>
              <w:jc w:val="center"/>
              <w:rPr>
                <w:b/>
                <w:lang w:eastAsia="zh-CN"/>
              </w:rPr>
            </w:pPr>
            <w:r w:rsidRPr="00536D15">
              <w:rPr>
                <w:b/>
                <w:lang w:eastAsia="zh-CN"/>
              </w:rPr>
              <w:t>Przedmiot zamówienia</w:t>
            </w:r>
          </w:p>
        </w:tc>
        <w:tc>
          <w:tcPr>
            <w:tcW w:w="846" w:type="pct"/>
            <w:vAlign w:val="center"/>
          </w:tcPr>
          <w:p w14:paraId="5E13D026" w14:textId="77777777" w:rsidR="00D206E9" w:rsidRPr="00536D15" w:rsidRDefault="00D206E9" w:rsidP="00476812">
            <w:pPr>
              <w:tabs>
                <w:tab w:val="left" w:pos="851"/>
              </w:tabs>
              <w:jc w:val="center"/>
              <w:rPr>
                <w:b/>
                <w:lang w:eastAsia="zh-CN"/>
              </w:rPr>
            </w:pPr>
            <w:r w:rsidRPr="00536D15">
              <w:rPr>
                <w:b/>
                <w:lang w:eastAsia="zh-CN"/>
              </w:rPr>
              <w:t>Wartość zamówienia brutto zł</w:t>
            </w:r>
          </w:p>
          <w:p w14:paraId="392530D9" w14:textId="77777777" w:rsidR="00D206E9" w:rsidRPr="00536D15" w:rsidRDefault="00D206E9" w:rsidP="00476812">
            <w:pPr>
              <w:tabs>
                <w:tab w:val="left" w:pos="851"/>
              </w:tabs>
              <w:jc w:val="center"/>
              <w:rPr>
                <w:lang w:eastAsia="zh-CN"/>
              </w:rPr>
            </w:pPr>
            <w:r w:rsidRPr="00536D15">
              <w:rPr>
                <w:lang w:eastAsia="zh-CN"/>
              </w:rPr>
              <w:t>(w okresie ostatnich pięciu lat przed terminem składania ofert)</w:t>
            </w:r>
          </w:p>
        </w:tc>
        <w:tc>
          <w:tcPr>
            <w:tcW w:w="769" w:type="pct"/>
            <w:vAlign w:val="center"/>
          </w:tcPr>
          <w:p w14:paraId="62CFD603" w14:textId="77777777" w:rsidR="00D206E9" w:rsidRPr="00536D15" w:rsidRDefault="00D206E9" w:rsidP="00476812">
            <w:pPr>
              <w:tabs>
                <w:tab w:val="left" w:pos="851"/>
              </w:tabs>
              <w:jc w:val="center"/>
              <w:rPr>
                <w:b/>
                <w:bCs/>
                <w:lang w:eastAsia="zh-CN"/>
              </w:rPr>
            </w:pPr>
            <w:r w:rsidRPr="00536D15">
              <w:rPr>
                <w:b/>
                <w:bCs/>
                <w:lang w:eastAsia="zh-CN"/>
              </w:rPr>
              <w:t>Data wykonania</w:t>
            </w:r>
          </w:p>
          <w:p w14:paraId="5A52217B" w14:textId="77777777" w:rsidR="00D206E9" w:rsidRPr="00536D15" w:rsidRDefault="00D206E9" w:rsidP="00476812">
            <w:pPr>
              <w:tabs>
                <w:tab w:val="left" w:pos="851"/>
              </w:tabs>
              <w:jc w:val="center"/>
              <w:rPr>
                <w:lang w:eastAsia="zh-CN"/>
              </w:rPr>
            </w:pPr>
            <w:r w:rsidRPr="00536D15">
              <w:rPr>
                <w:lang w:eastAsia="zh-CN"/>
              </w:rPr>
              <w:t xml:space="preserve">(należy podać: </w:t>
            </w:r>
            <w:proofErr w:type="spellStart"/>
            <w:r w:rsidRPr="00536D15">
              <w:rPr>
                <w:lang w:eastAsia="zh-CN"/>
              </w:rPr>
              <w:t>dd</w:t>
            </w:r>
            <w:proofErr w:type="spellEnd"/>
            <w:r w:rsidRPr="00536D15">
              <w:rPr>
                <w:lang w:eastAsia="zh-CN"/>
              </w:rPr>
              <w:t>/mm/</w:t>
            </w:r>
            <w:proofErr w:type="spellStart"/>
            <w:r w:rsidRPr="00536D15">
              <w:rPr>
                <w:lang w:eastAsia="zh-CN"/>
              </w:rPr>
              <w:t>rrrr</w:t>
            </w:r>
            <w:proofErr w:type="spellEnd"/>
            <w:r w:rsidRPr="00536D15">
              <w:rPr>
                <w:lang w:eastAsia="zh-CN"/>
              </w:rPr>
              <w:t xml:space="preserve"> lub okres od </w:t>
            </w:r>
            <w:proofErr w:type="spellStart"/>
            <w:r w:rsidRPr="00536D15">
              <w:rPr>
                <w:lang w:eastAsia="zh-CN"/>
              </w:rPr>
              <w:t>dd</w:t>
            </w:r>
            <w:proofErr w:type="spellEnd"/>
            <w:r w:rsidRPr="00536D15">
              <w:rPr>
                <w:lang w:eastAsia="zh-CN"/>
              </w:rPr>
              <w:t>/mm/</w:t>
            </w:r>
            <w:proofErr w:type="spellStart"/>
            <w:r w:rsidRPr="00536D15">
              <w:rPr>
                <w:lang w:eastAsia="zh-CN"/>
              </w:rPr>
              <w:t>rrrr</w:t>
            </w:r>
            <w:proofErr w:type="spellEnd"/>
            <w:r w:rsidRPr="00536D15">
              <w:rPr>
                <w:lang w:eastAsia="zh-CN"/>
              </w:rPr>
              <w:t xml:space="preserve"> do </w:t>
            </w:r>
            <w:proofErr w:type="spellStart"/>
            <w:r w:rsidRPr="00536D15">
              <w:rPr>
                <w:lang w:eastAsia="zh-CN"/>
              </w:rPr>
              <w:t>dd</w:t>
            </w:r>
            <w:proofErr w:type="spellEnd"/>
            <w:r w:rsidRPr="00536D15">
              <w:rPr>
                <w:lang w:eastAsia="zh-CN"/>
              </w:rPr>
              <w:t>/mm/</w:t>
            </w:r>
            <w:proofErr w:type="spellStart"/>
            <w:r w:rsidRPr="00536D15">
              <w:rPr>
                <w:lang w:eastAsia="zh-CN"/>
              </w:rPr>
              <w:t>rrrr</w:t>
            </w:r>
            <w:proofErr w:type="spellEnd"/>
            <w:r w:rsidRPr="00536D15">
              <w:rPr>
                <w:lang w:eastAsia="zh-CN"/>
              </w:rPr>
              <w:t>)</w:t>
            </w:r>
          </w:p>
        </w:tc>
        <w:tc>
          <w:tcPr>
            <w:tcW w:w="847" w:type="pct"/>
            <w:vAlign w:val="center"/>
          </w:tcPr>
          <w:p w14:paraId="1BDB5735" w14:textId="77777777" w:rsidR="00D206E9" w:rsidRPr="00536D15" w:rsidRDefault="00D206E9" w:rsidP="00476812">
            <w:pPr>
              <w:tabs>
                <w:tab w:val="left" w:pos="851"/>
              </w:tabs>
              <w:jc w:val="center"/>
              <w:rPr>
                <w:b/>
                <w:lang w:eastAsia="zh-CN"/>
              </w:rPr>
            </w:pPr>
            <w:r w:rsidRPr="00536D15">
              <w:rPr>
                <w:b/>
                <w:lang w:eastAsia="zh-CN"/>
              </w:rPr>
              <w:t>Pełna nazwa Odbiorcy</w:t>
            </w:r>
          </w:p>
        </w:tc>
        <w:tc>
          <w:tcPr>
            <w:tcW w:w="999" w:type="pct"/>
            <w:vAlign w:val="center"/>
          </w:tcPr>
          <w:p w14:paraId="48AD58D5" w14:textId="77777777" w:rsidR="00D206E9" w:rsidRPr="00536D15" w:rsidRDefault="00D206E9" w:rsidP="00476812">
            <w:pPr>
              <w:tabs>
                <w:tab w:val="left" w:pos="851"/>
              </w:tabs>
              <w:jc w:val="center"/>
              <w:rPr>
                <w:b/>
                <w:lang w:eastAsia="zh-CN"/>
              </w:rPr>
            </w:pPr>
            <w:r w:rsidRPr="00536D15">
              <w:rPr>
                <w:b/>
                <w:lang w:eastAsia="zh-CN"/>
              </w:rPr>
              <w:t>Podmiot wykonujący zamówienie*</w:t>
            </w:r>
          </w:p>
          <w:p w14:paraId="3D35AF48" w14:textId="77777777" w:rsidR="00D206E9" w:rsidRPr="00536D15" w:rsidRDefault="00D206E9" w:rsidP="00476812">
            <w:pPr>
              <w:tabs>
                <w:tab w:val="left" w:pos="851"/>
              </w:tabs>
              <w:jc w:val="center"/>
              <w:rPr>
                <w:b/>
                <w:lang w:eastAsia="zh-CN"/>
              </w:rPr>
            </w:pPr>
            <w:r w:rsidRPr="00536D15">
              <w:rPr>
                <w:lang w:eastAsia="zh-CN"/>
              </w:rPr>
              <w:t xml:space="preserve">(w przypadku korzystania przez Wykonawcę </w:t>
            </w:r>
            <w:r w:rsidRPr="00536D15">
              <w:rPr>
                <w:lang w:eastAsia="zh-CN"/>
              </w:rPr>
              <w:br/>
              <w:t>z jego potencjału)</w:t>
            </w:r>
          </w:p>
        </w:tc>
      </w:tr>
      <w:tr w:rsidR="00D206E9" w:rsidRPr="00536D15" w14:paraId="21770E40" w14:textId="77777777" w:rsidTr="00476812">
        <w:tc>
          <w:tcPr>
            <w:tcW w:w="231" w:type="pct"/>
            <w:vAlign w:val="center"/>
          </w:tcPr>
          <w:p w14:paraId="3757862E" w14:textId="77777777" w:rsidR="00D206E9" w:rsidRPr="00536D15" w:rsidRDefault="00D206E9" w:rsidP="00476812">
            <w:pPr>
              <w:tabs>
                <w:tab w:val="left" w:pos="851"/>
              </w:tabs>
              <w:ind w:left="-70"/>
              <w:jc w:val="center"/>
              <w:rPr>
                <w:bCs/>
                <w:i/>
                <w:iCs/>
                <w:lang w:eastAsia="zh-CN"/>
              </w:rPr>
            </w:pPr>
            <w:r w:rsidRPr="00536D15">
              <w:rPr>
                <w:bCs/>
                <w:i/>
                <w:iCs/>
                <w:lang w:eastAsia="zh-CN"/>
              </w:rPr>
              <w:t>1</w:t>
            </w:r>
          </w:p>
        </w:tc>
        <w:tc>
          <w:tcPr>
            <w:tcW w:w="1308" w:type="pct"/>
            <w:vAlign w:val="center"/>
          </w:tcPr>
          <w:p w14:paraId="33C367FB" w14:textId="77777777" w:rsidR="00D206E9" w:rsidRPr="00536D15" w:rsidRDefault="00D206E9" w:rsidP="00476812">
            <w:pPr>
              <w:tabs>
                <w:tab w:val="left" w:pos="851"/>
              </w:tabs>
              <w:jc w:val="center"/>
              <w:rPr>
                <w:bCs/>
                <w:i/>
                <w:iCs/>
                <w:lang w:eastAsia="zh-CN"/>
              </w:rPr>
            </w:pPr>
            <w:r w:rsidRPr="00536D15">
              <w:rPr>
                <w:bCs/>
                <w:i/>
                <w:iCs/>
                <w:lang w:eastAsia="zh-CN"/>
              </w:rPr>
              <w:t>2</w:t>
            </w:r>
          </w:p>
        </w:tc>
        <w:tc>
          <w:tcPr>
            <w:tcW w:w="846" w:type="pct"/>
            <w:vAlign w:val="center"/>
          </w:tcPr>
          <w:p w14:paraId="6A78D6C8" w14:textId="77777777" w:rsidR="00D206E9" w:rsidRPr="00536D15" w:rsidRDefault="00D206E9" w:rsidP="00476812">
            <w:pPr>
              <w:tabs>
                <w:tab w:val="left" w:pos="851"/>
              </w:tabs>
              <w:jc w:val="center"/>
              <w:rPr>
                <w:bCs/>
                <w:i/>
                <w:iCs/>
                <w:lang w:eastAsia="zh-CN"/>
              </w:rPr>
            </w:pPr>
            <w:r w:rsidRPr="00536D15">
              <w:rPr>
                <w:bCs/>
                <w:i/>
                <w:iCs/>
                <w:lang w:eastAsia="zh-CN"/>
              </w:rPr>
              <w:t>3</w:t>
            </w:r>
          </w:p>
        </w:tc>
        <w:tc>
          <w:tcPr>
            <w:tcW w:w="769" w:type="pct"/>
            <w:vAlign w:val="center"/>
          </w:tcPr>
          <w:p w14:paraId="38D4A540" w14:textId="77777777" w:rsidR="00D206E9" w:rsidRPr="00536D15" w:rsidRDefault="00D206E9" w:rsidP="00476812">
            <w:pPr>
              <w:tabs>
                <w:tab w:val="left" w:pos="851"/>
              </w:tabs>
              <w:jc w:val="center"/>
              <w:rPr>
                <w:bCs/>
                <w:i/>
                <w:iCs/>
                <w:lang w:eastAsia="zh-CN"/>
              </w:rPr>
            </w:pPr>
            <w:r w:rsidRPr="00536D15">
              <w:rPr>
                <w:bCs/>
                <w:i/>
                <w:iCs/>
                <w:lang w:eastAsia="zh-CN"/>
              </w:rPr>
              <w:t>4</w:t>
            </w:r>
          </w:p>
        </w:tc>
        <w:tc>
          <w:tcPr>
            <w:tcW w:w="847" w:type="pct"/>
            <w:vAlign w:val="center"/>
          </w:tcPr>
          <w:p w14:paraId="50D465FC" w14:textId="77777777" w:rsidR="00D206E9" w:rsidRPr="00536D15" w:rsidRDefault="00D206E9" w:rsidP="00476812">
            <w:pPr>
              <w:tabs>
                <w:tab w:val="left" w:pos="851"/>
              </w:tabs>
              <w:jc w:val="center"/>
              <w:rPr>
                <w:bCs/>
                <w:i/>
                <w:iCs/>
                <w:lang w:eastAsia="zh-CN"/>
              </w:rPr>
            </w:pPr>
            <w:r w:rsidRPr="00536D15">
              <w:rPr>
                <w:bCs/>
                <w:i/>
                <w:iCs/>
                <w:lang w:eastAsia="zh-CN"/>
              </w:rPr>
              <w:t>5</w:t>
            </w:r>
          </w:p>
        </w:tc>
        <w:tc>
          <w:tcPr>
            <w:tcW w:w="999" w:type="pct"/>
            <w:vAlign w:val="center"/>
          </w:tcPr>
          <w:p w14:paraId="7F59574C" w14:textId="77777777" w:rsidR="00D206E9" w:rsidRPr="00536D15" w:rsidRDefault="00D206E9" w:rsidP="00476812">
            <w:pPr>
              <w:tabs>
                <w:tab w:val="left" w:pos="851"/>
              </w:tabs>
              <w:jc w:val="center"/>
              <w:rPr>
                <w:bCs/>
                <w:i/>
                <w:iCs/>
                <w:lang w:eastAsia="zh-CN"/>
              </w:rPr>
            </w:pPr>
            <w:r w:rsidRPr="00536D15">
              <w:rPr>
                <w:bCs/>
                <w:i/>
                <w:iCs/>
                <w:lang w:eastAsia="zh-CN"/>
              </w:rPr>
              <w:t>6</w:t>
            </w:r>
          </w:p>
        </w:tc>
      </w:tr>
      <w:tr w:rsidR="00D206E9" w:rsidRPr="00536D15" w14:paraId="7B478666" w14:textId="77777777" w:rsidTr="00476812">
        <w:trPr>
          <w:cantSplit/>
          <w:trHeight w:val="735"/>
        </w:trPr>
        <w:tc>
          <w:tcPr>
            <w:tcW w:w="231" w:type="pct"/>
            <w:vAlign w:val="center"/>
          </w:tcPr>
          <w:p w14:paraId="6F6A68AA" w14:textId="15B9FBA8" w:rsidR="00D206E9" w:rsidRPr="00536D15" w:rsidRDefault="00D206E9" w:rsidP="00476812">
            <w:pPr>
              <w:tabs>
                <w:tab w:val="left" w:pos="851"/>
              </w:tabs>
              <w:jc w:val="center"/>
              <w:rPr>
                <w:b/>
                <w:lang w:eastAsia="zh-CN"/>
              </w:rPr>
            </w:pPr>
          </w:p>
        </w:tc>
        <w:tc>
          <w:tcPr>
            <w:tcW w:w="1308" w:type="pct"/>
            <w:vAlign w:val="center"/>
          </w:tcPr>
          <w:p w14:paraId="603E4388" w14:textId="77777777" w:rsidR="00D206E9" w:rsidRPr="00536D15" w:rsidRDefault="00D206E9" w:rsidP="00476812">
            <w:pPr>
              <w:tabs>
                <w:tab w:val="left" w:pos="851"/>
              </w:tabs>
              <w:jc w:val="center"/>
              <w:rPr>
                <w:lang w:eastAsia="zh-CN"/>
              </w:rPr>
            </w:pPr>
          </w:p>
          <w:p w14:paraId="4FB1A953" w14:textId="77777777" w:rsidR="00D206E9" w:rsidRPr="00536D15" w:rsidRDefault="00D206E9" w:rsidP="00476812">
            <w:pPr>
              <w:tabs>
                <w:tab w:val="left" w:pos="851"/>
              </w:tabs>
              <w:jc w:val="center"/>
              <w:rPr>
                <w:lang w:eastAsia="zh-CN"/>
              </w:rPr>
            </w:pPr>
          </w:p>
        </w:tc>
        <w:tc>
          <w:tcPr>
            <w:tcW w:w="846" w:type="pct"/>
            <w:vAlign w:val="center"/>
          </w:tcPr>
          <w:p w14:paraId="6DB9A4B9" w14:textId="77777777" w:rsidR="00D206E9" w:rsidRPr="00536D15" w:rsidRDefault="00D206E9" w:rsidP="00476812">
            <w:pPr>
              <w:tabs>
                <w:tab w:val="left" w:pos="851"/>
              </w:tabs>
              <w:jc w:val="center"/>
              <w:rPr>
                <w:b/>
                <w:lang w:eastAsia="zh-CN"/>
              </w:rPr>
            </w:pPr>
          </w:p>
        </w:tc>
        <w:tc>
          <w:tcPr>
            <w:tcW w:w="769" w:type="pct"/>
            <w:vAlign w:val="center"/>
          </w:tcPr>
          <w:p w14:paraId="05F149AB" w14:textId="77777777" w:rsidR="00D206E9" w:rsidRPr="00536D15" w:rsidRDefault="00D206E9" w:rsidP="00476812">
            <w:pPr>
              <w:tabs>
                <w:tab w:val="left" w:pos="851"/>
              </w:tabs>
              <w:jc w:val="center"/>
              <w:rPr>
                <w:b/>
                <w:lang w:eastAsia="zh-CN"/>
              </w:rPr>
            </w:pPr>
          </w:p>
        </w:tc>
        <w:tc>
          <w:tcPr>
            <w:tcW w:w="847" w:type="pct"/>
            <w:vAlign w:val="center"/>
          </w:tcPr>
          <w:p w14:paraId="14A3CD5C" w14:textId="77777777" w:rsidR="00D206E9" w:rsidRPr="00536D15" w:rsidRDefault="00D206E9" w:rsidP="00476812">
            <w:pPr>
              <w:tabs>
                <w:tab w:val="left" w:pos="851"/>
              </w:tabs>
              <w:jc w:val="center"/>
              <w:rPr>
                <w:b/>
                <w:lang w:eastAsia="zh-CN"/>
              </w:rPr>
            </w:pPr>
          </w:p>
        </w:tc>
        <w:tc>
          <w:tcPr>
            <w:tcW w:w="999" w:type="pct"/>
            <w:vAlign w:val="center"/>
          </w:tcPr>
          <w:p w14:paraId="6B0A0AA7" w14:textId="77777777" w:rsidR="00D206E9" w:rsidRPr="00536D15" w:rsidRDefault="00D206E9" w:rsidP="00476812">
            <w:pPr>
              <w:tabs>
                <w:tab w:val="left" w:pos="851"/>
              </w:tabs>
              <w:jc w:val="center"/>
              <w:rPr>
                <w:b/>
                <w:color w:val="7030A0"/>
                <w:lang w:eastAsia="zh-CN"/>
              </w:rPr>
            </w:pPr>
          </w:p>
        </w:tc>
      </w:tr>
      <w:tr w:rsidR="00D206E9" w:rsidRPr="00536D15" w14:paraId="1FDD69A8" w14:textId="77777777" w:rsidTr="00476812">
        <w:trPr>
          <w:cantSplit/>
          <w:trHeight w:val="598"/>
        </w:trPr>
        <w:tc>
          <w:tcPr>
            <w:tcW w:w="231" w:type="pct"/>
            <w:vAlign w:val="center"/>
          </w:tcPr>
          <w:p w14:paraId="01FC0041" w14:textId="1AF81428" w:rsidR="00D206E9" w:rsidRPr="00536D15" w:rsidRDefault="00D206E9" w:rsidP="00476812">
            <w:pPr>
              <w:tabs>
                <w:tab w:val="left" w:pos="851"/>
              </w:tabs>
              <w:jc w:val="center"/>
              <w:rPr>
                <w:b/>
                <w:lang w:eastAsia="zh-CN"/>
              </w:rPr>
            </w:pPr>
          </w:p>
        </w:tc>
        <w:tc>
          <w:tcPr>
            <w:tcW w:w="1308" w:type="pct"/>
            <w:vAlign w:val="center"/>
          </w:tcPr>
          <w:p w14:paraId="3BA26134" w14:textId="77777777" w:rsidR="00D206E9" w:rsidRPr="00536D15" w:rsidRDefault="00D206E9" w:rsidP="00476812">
            <w:pPr>
              <w:tabs>
                <w:tab w:val="left" w:pos="851"/>
              </w:tabs>
              <w:jc w:val="center"/>
              <w:rPr>
                <w:lang w:eastAsia="zh-CN"/>
              </w:rPr>
            </w:pPr>
          </w:p>
          <w:p w14:paraId="5F77EC72" w14:textId="77777777" w:rsidR="00D206E9" w:rsidRPr="00536D15" w:rsidRDefault="00D206E9" w:rsidP="00476812">
            <w:pPr>
              <w:tabs>
                <w:tab w:val="left" w:pos="851"/>
              </w:tabs>
              <w:jc w:val="center"/>
              <w:rPr>
                <w:lang w:eastAsia="zh-CN"/>
              </w:rPr>
            </w:pPr>
          </w:p>
          <w:p w14:paraId="16B6B91E" w14:textId="77777777" w:rsidR="00D206E9" w:rsidRPr="00536D15" w:rsidRDefault="00D206E9" w:rsidP="00476812">
            <w:pPr>
              <w:tabs>
                <w:tab w:val="left" w:pos="851"/>
              </w:tabs>
              <w:jc w:val="center"/>
              <w:rPr>
                <w:lang w:eastAsia="zh-CN"/>
              </w:rPr>
            </w:pPr>
          </w:p>
        </w:tc>
        <w:tc>
          <w:tcPr>
            <w:tcW w:w="846" w:type="pct"/>
            <w:vAlign w:val="center"/>
          </w:tcPr>
          <w:p w14:paraId="7AE8765B" w14:textId="77777777" w:rsidR="00D206E9" w:rsidRPr="00536D15" w:rsidRDefault="00D206E9" w:rsidP="00476812">
            <w:pPr>
              <w:tabs>
                <w:tab w:val="left" w:pos="851"/>
              </w:tabs>
              <w:jc w:val="center"/>
              <w:rPr>
                <w:b/>
                <w:lang w:eastAsia="zh-CN"/>
              </w:rPr>
            </w:pPr>
          </w:p>
        </w:tc>
        <w:tc>
          <w:tcPr>
            <w:tcW w:w="769" w:type="pct"/>
            <w:vAlign w:val="center"/>
          </w:tcPr>
          <w:p w14:paraId="431185AF" w14:textId="77777777" w:rsidR="00D206E9" w:rsidRPr="00536D15" w:rsidRDefault="00D206E9" w:rsidP="00476812">
            <w:pPr>
              <w:tabs>
                <w:tab w:val="left" w:pos="851"/>
              </w:tabs>
              <w:jc w:val="center"/>
              <w:rPr>
                <w:b/>
                <w:lang w:eastAsia="zh-CN"/>
              </w:rPr>
            </w:pPr>
          </w:p>
        </w:tc>
        <w:tc>
          <w:tcPr>
            <w:tcW w:w="847" w:type="pct"/>
            <w:vAlign w:val="center"/>
          </w:tcPr>
          <w:p w14:paraId="12425189" w14:textId="77777777" w:rsidR="00D206E9" w:rsidRPr="00536D15" w:rsidRDefault="00D206E9" w:rsidP="00476812">
            <w:pPr>
              <w:tabs>
                <w:tab w:val="left" w:pos="851"/>
              </w:tabs>
              <w:jc w:val="center"/>
              <w:rPr>
                <w:b/>
                <w:lang w:eastAsia="zh-CN"/>
              </w:rPr>
            </w:pPr>
          </w:p>
        </w:tc>
        <w:tc>
          <w:tcPr>
            <w:tcW w:w="999" w:type="pct"/>
            <w:vAlign w:val="center"/>
          </w:tcPr>
          <w:p w14:paraId="153EA8C6" w14:textId="77777777" w:rsidR="00D206E9" w:rsidRPr="00536D15" w:rsidRDefault="00D206E9" w:rsidP="00476812">
            <w:pPr>
              <w:tabs>
                <w:tab w:val="left" w:pos="851"/>
              </w:tabs>
              <w:jc w:val="center"/>
              <w:rPr>
                <w:b/>
                <w:color w:val="7030A0"/>
                <w:lang w:eastAsia="zh-CN"/>
              </w:rPr>
            </w:pPr>
          </w:p>
        </w:tc>
      </w:tr>
    </w:tbl>
    <w:p w14:paraId="0C2B0E94" w14:textId="77777777" w:rsidR="00D206E9" w:rsidRPr="00536D15" w:rsidRDefault="00D206E9" w:rsidP="00D206E9">
      <w:pPr>
        <w:tabs>
          <w:tab w:val="left" w:pos="851"/>
        </w:tabs>
        <w:jc w:val="both"/>
        <w:rPr>
          <w:lang w:eastAsia="zh-CN"/>
        </w:rPr>
      </w:pPr>
    </w:p>
    <w:p w14:paraId="6ADAEE3F" w14:textId="77777777" w:rsidR="00D206E9" w:rsidRPr="00536D15" w:rsidRDefault="00D206E9" w:rsidP="00D206E9">
      <w:pPr>
        <w:jc w:val="both"/>
        <w:rPr>
          <w:b/>
          <w:bCs/>
          <w:lang w:eastAsia="zh-CN"/>
        </w:rPr>
      </w:pPr>
      <w:r w:rsidRPr="00536D15">
        <w:rPr>
          <w:b/>
          <w:bCs/>
          <w:lang w:eastAsia="zh-CN"/>
        </w:rPr>
        <w:t>Uwaga!</w:t>
      </w:r>
    </w:p>
    <w:p w14:paraId="6BF2E6B6" w14:textId="77777777" w:rsidR="00D206E9" w:rsidRPr="00536D15" w:rsidRDefault="00D206E9" w:rsidP="00D206E9">
      <w:pPr>
        <w:numPr>
          <w:ilvl w:val="0"/>
          <w:numId w:val="29"/>
        </w:numPr>
        <w:ind w:left="284" w:hanging="284"/>
        <w:jc w:val="both"/>
        <w:rPr>
          <w:bCs/>
          <w:i/>
          <w:iCs/>
          <w:lang w:eastAsia="zh-CN"/>
        </w:rPr>
      </w:pPr>
      <w:r w:rsidRPr="00536D15">
        <w:rPr>
          <w:bCs/>
          <w:i/>
          <w:iCs/>
          <w:lang w:eastAsia="zh-CN"/>
        </w:rPr>
        <w:t>Przez wykonanie zamówienia należy rozumieć jego odbiór.</w:t>
      </w:r>
    </w:p>
    <w:p w14:paraId="6089CFD2" w14:textId="77777777" w:rsidR="00D206E9" w:rsidRPr="00536D15" w:rsidRDefault="00D206E9" w:rsidP="00D206E9">
      <w:pPr>
        <w:numPr>
          <w:ilvl w:val="0"/>
          <w:numId w:val="29"/>
        </w:numPr>
        <w:ind w:left="284" w:hanging="284"/>
        <w:jc w:val="both"/>
        <w:rPr>
          <w:bCs/>
          <w:i/>
          <w:iCs/>
          <w:lang w:eastAsia="zh-CN"/>
        </w:rPr>
      </w:pPr>
      <w:r w:rsidRPr="00536D15">
        <w:rPr>
          <w:i/>
          <w:iCs/>
          <w:lang w:eastAsia="zh-CN"/>
        </w:rPr>
        <w:t>D</w:t>
      </w:r>
      <w:r w:rsidRPr="00536D15">
        <w:rPr>
          <w:bCs/>
          <w:i/>
          <w:iCs/>
          <w:lang w:eastAsia="zh-CN"/>
        </w:rPr>
        <w:t>o wykazu należy dołączyć dokumenty potwierdzające, że podan</w:t>
      </w:r>
      <w:r w:rsidRPr="00536D15">
        <w:rPr>
          <w:i/>
          <w:iCs/>
          <w:lang w:eastAsia="zh-CN"/>
        </w:rPr>
        <w:t>e w wykazie roboty budowlane</w:t>
      </w:r>
      <w:r w:rsidRPr="00536D15">
        <w:rPr>
          <w:bCs/>
          <w:i/>
          <w:iCs/>
          <w:lang w:eastAsia="zh-CN"/>
        </w:rPr>
        <w:t xml:space="preserve"> zostały wykonane należycie.</w:t>
      </w:r>
    </w:p>
    <w:p w14:paraId="21F6A74C" w14:textId="77777777" w:rsidR="00D206E9" w:rsidRPr="00536D15" w:rsidRDefault="00D206E9" w:rsidP="00D206E9">
      <w:pPr>
        <w:numPr>
          <w:ilvl w:val="0"/>
          <w:numId w:val="29"/>
        </w:numPr>
        <w:ind w:left="284" w:hanging="284"/>
        <w:jc w:val="both"/>
        <w:rPr>
          <w:bCs/>
          <w:i/>
          <w:iCs/>
          <w:lang w:eastAsia="zh-CN"/>
        </w:rPr>
      </w:pPr>
      <w:r w:rsidRPr="00536D15">
        <w:rPr>
          <w:i/>
          <w:iCs/>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E7CD9B1" w14:textId="77777777" w:rsidR="00D206E9" w:rsidRPr="00536D15" w:rsidRDefault="00D206E9" w:rsidP="00D206E9">
      <w:pPr>
        <w:numPr>
          <w:ilvl w:val="0"/>
          <w:numId w:val="29"/>
        </w:numPr>
        <w:ind w:left="284" w:hanging="284"/>
        <w:jc w:val="both"/>
        <w:rPr>
          <w:bCs/>
          <w:i/>
          <w:iCs/>
          <w:lang w:eastAsia="zh-CN"/>
        </w:rPr>
      </w:pPr>
      <w:r w:rsidRPr="00536D15">
        <w:rPr>
          <w:i/>
          <w:iCs/>
        </w:rPr>
        <w:t>Wykaz zobowiązany będzie złożyć Wykonawca, którego oferta zostanie najwyżej oceniona lub Wykonawcy, których Zamawiający wezwie do złożenia oświadczeń i dokumentów zgodnie z § 39 Regulaminu.</w:t>
      </w:r>
    </w:p>
    <w:p w14:paraId="66B80EED" w14:textId="77777777" w:rsidR="00D206E9" w:rsidRPr="00536D15" w:rsidRDefault="00D206E9" w:rsidP="00D206E9">
      <w:pPr>
        <w:rPr>
          <w:i/>
          <w:iCs/>
        </w:rPr>
      </w:pPr>
      <w:r w:rsidRPr="00536D15">
        <w:rPr>
          <w:i/>
          <w:iCs/>
        </w:rPr>
        <w:br w:type="page"/>
      </w:r>
    </w:p>
    <w:p w14:paraId="09D35969" w14:textId="77626F02"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7" w:name="_Toc208918049"/>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17"/>
      <w:r w:rsidR="00FE30F5">
        <w:rPr>
          <w:rFonts w:ascii="Times New Roman" w:hAnsi="Times New Roman" w:cs="Times New Roman"/>
        </w:rPr>
        <w:t xml:space="preserve"> </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388EFD92" w14:textId="77777777" w:rsidR="00D206E9" w:rsidRPr="00536D15" w:rsidRDefault="00D206E9" w:rsidP="00D206E9">
      <w:pPr>
        <w:tabs>
          <w:tab w:val="left" w:pos="0"/>
        </w:tabs>
      </w:pPr>
      <w:r w:rsidRPr="00536D15">
        <w:t>Nazwa Wykonawcy: ...................................................................................................................</w:t>
      </w:r>
    </w:p>
    <w:p w14:paraId="60A2AE11" w14:textId="77777777" w:rsidR="00D206E9" w:rsidRPr="00536D15" w:rsidRDefault="00D206E9" w:rsidP="00D206E9">
      <w:pPr>
        <w:tabs>
          <w:tab w:val="left" w:pos="0"/>
        </w:tabs>
        <w:rPr>
          <w:color w:val="FF0000"/>
        </w:rPr>
      </w:pPr>
    </w:p>
    <w:p w14:paraId="5BFCAED2" w14:textId="77777777" w:rsidR="00D206E9" w:rsidRPr="00536D15" w:rsidRDefault="00D206E9" w:rsidP="00D206E9">
      <w:pPr>
        <w:jc w:val="both"/>
      </w:pPr>
    </w:p>
    <w:p w14:paraId="07CB96AB" w14:textId="77777777" w:rsidR="00D206E9" w:rsidRPr="00536D15" w:rsidRDefault="00D206E9" w:rsidP="00D206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2618"/>
        <w:gridCol w:w="1458"/>
        <w:gridCol w:w="2417"/>
        <w:gridCol w:w="1933"/>
      </w:tblGrid>
      <w:tr w:rsidR="00D206E9" w:rsidRPr="00536D15" w14:paraId="66080CB1" w14:textId="77777777" w:rsidTr="00476812">
        <w:trPr>
          <w:cantSplit/>
          <w:trHeight w:val="20"/>
          <w:tblHeader/>
        </w:trPr>
        <w:tc>
          <w:tcPr>
            <w:tcW w:w="423" w:type="pct"/>
            <w:vAlign w:val="center"/>
          </w:tcPr>
          <w:p w14:paraId="285FD293" w14:textId="77777777" w:rsidR="00D206E9" w:rsidRPr="00536D15" w:rsidRDefault="00D206E9" w:rsidP="00476812">
            <w:pPr>
              <w:autoSpaceDN w:val="0"/>
              <w:adjustRightInd w:val="0"/>
              <w:jc w:val="center"/>
              <w:rPr>
                <w:b/>
              </w:rPr>
            </w:pPr>
            <w:r w:rsidRPr="00536D15">
              <w:rPr>
                <w:b/>
              </w:rPr>
              <w:t>Lp.</w:t>
            </w:r>
          </w:p>
        </w:tc>
        <w:tc>
          <w:tcPr>
            <w:tcW w:w="1422" w:type="pct"/>
            <w:vAlign w:val="center"/>
          </w:tcPr>
          <w:p w14:paraId="7F1E0A92" w14:textId="77777777" w:rsidR="00D206E9" w:rsidRPr="00536D15" w:rsidRDefault="00D206E9" w:rsidP="00476812">
            <w:pPr>
              <w:autoSpaceDN w:val="0"/>
              <w:adjustRightInd w:val="0"/>
              <w:jc w:val="center"/>
              <w:rPr>
                <w:b/>
              </w:rPr>
            </w:pPr>
            <w:r w:rsidRPr="00536D15">
              <w:rPr>
                <w:b/>
              </w:rPr>
              <w:t xml:space="preserve">Wymagania Zamawiającego </w:t>
            </w:r>
            <w:r w:rsidRPr="00536D15">
              <w:rPr>
                <w:b/>
              </w:rPr>
              <w:br/>
              <w:t xml:space="preserve">w zakresie ilości osób </w:t>
            </w:r>
            <w:r w:rsidRPr="00536D15">
              <w:rPr>
                <w:b/>
              </w:rPr>
              <w:br/>
              <w:t>o wymaganych uprawnieniach/</w:t>
            </w:r>
            <w:r w:rsidRPr="00536D15">
              <w:rPr>
                <w:b/>
              </w:rPr>
              <w:br/>
              <w:t>kwalifikacjach</w:t>
            </w:r>
          </w:p>
        </w:tc>
        <w:tc>
          <w:tcPr>
            <w:tcW w:w="792" w:type="pct"/>
            <w:vAlign w:val="center"/>
          </w:tcPr>
          <w:p w14:paraId="3E887395" w14:textId="77777777" w:rsidR="00D206E9" w:rsidRPr="00536D15" w:rsidRDefault="00D206E9" w:rsidP="00476812">
            <w:pPr>
              <w:jc w:val="center"/>
              <w:rPr>
                <w:b/>
              </w:rPr>
            </w:pPr>
            <w:r w:rsidRPr="00536D15">
              <w:rPr>
                <w:b/>
              </w:rPr>
              <w:t>Imię i nazwisko</w:t>
            </w:r>
          </w:p>
        </w:tc>
        <w:tc>
          <w:tcPr>
            <w:tcW w:w="1313" w:type="pct"/>
            <w:vAlign w:val="center"/>
          </w:tcPr>
          <w:p w14:paraId="13C6EE61" w14:textId="77777777" w:rsidR="00D206E9" w:rsidRDefault="00D206E9" w:rsidP="00476812">
            <w:pPr>
              <w:jc w:val="center"/>
              <w:rPr>
                <w:b/>
              </w:rPr>
            </w:pPr>
            <w:r w:rsidRPr="00536D15">
              <w:rPr>
                <w:b/>
              </w:rPr>
              <w:t>Nr dokumentu potwierdzaj</w:t>
            </w:r>
          </w:p>
          <w:p w14:paraId="51B3AB25" w14:textId="77777777" w:rsidR="00D206E9" w:rsidRPr="00536D15" w:rsidRDefault="00D206E9" w:rsidP="00476812">
            <w:pPr>
              <w:jc w:val="center"/>
              <w:rPr>
                <w:b/>
              </w:rPr>
            </w:pPr>
            <w:proofErr w:type="spellStart"/>
            <w:r w:rsidRPr="00536D15">
              <w:rPr>
                <w:b/>
              </w:rPr>
              <w:t>ącego</w:t>
            </w:r>
            <w:proofErr w:type="spellEnd"/>
            <w:r w:rsidRPr="00536D15">
              <w:rPr>
                <w:b/>
              </w:rPr>
              <w:t xml:space="preserve"> posiadane uprawnienia/ kwalifikacje/</w:t>
            </w:r>
          </w:p>
          <w:p w14:paraId="74B99536" w14:textId="77777777" w:rsidR="00D206E9" w:rsidRPr="00536D15" w:rsidRDefault="00D206E9" w:rsidP="00476812">
            <w:pPr>
              <w:jc w:val="center"/>
              <w:rPr>
                <w:b/>
              </w:rPr>
            </w:pPr>
            <w:r w:rsidRPr="00536D15">
              <w:rPr>
                <w:b/>
              </w:rPr>
              <w:t>wykształcenie</w:t>
            </w:r>
          </w:p>
        </w:tc>
        <w:tc>
          <w:tcPr>
            <w:tcW w:w="1050" w:type="pct"/>
            <w:vAlign w:val="center"/>
          </w:tcPr>
          <w:p w14:paraId="0E9E329B" w14:textId="77777777" w:rsidR="00D206E9" w:rsidRPr="00536D15" w:rsidRDefault="00D206E9" w:rsidP="00476812">
            <w:pPr>
              <w:jc w:val="center"/>
              <w:rPr>
                <w:b/>
              </w:rPr>
            </w:pPr>
            <w:r w:rsidRPr="00536D15">
              <w:rPr>
                <w:b/>
                <w:iCs/>
              </w:rPr>
              <w:t>Podmiot udostępniający zasoby</w:t>
            </w:r>
            <w:r w:rsidRPr="00536D15">
              <w:rPr>
                <w:b/>
                <w:bCs/>
              </w:rPr>
              <w:t xml:space="preserve"> w przypadku korzystania przez Wykonawcę</w:t>
            </w:r>
          </w:p>
        </w:tc>
      </w:tr>
      <w:tr w:rsidR="00D206E9" w:rsidRPr="00536D15" w14:paraId="155E9405" w14:textId="77777777" w:rsidTr="00476812">
        <w:trPr>
          <w:cantSplit/>
          <w:trHeight w:val="20"/>
          <w:tblHeader/>
        </w:trPr>
        <w:tc>
          <w:tcPr>
            <w:tcW w:w="423" w:type="pct"/>
            <w:vAlign w:val="center"/>
          </w:tcPr>
          <w:p w14:paraId="5DDBDED5" w14:textId="77777777" w:rsidR="00D206E9" w:rsidRPr="00536D15" w:rsidRDefault="00D206E9" w:rsidP="00476812">
            <w:pPr>
              <w:jc w:val="center"/>
              <w:rPr>
                <w:i/>
              </w:rPr>
            </w:pPr>
            <w:r w:rsidRPr="00536D15">
              <w:rPr>
                <w:i/>
              </w:rPr>
              <w:t>1</w:t>
            </w:r>
          </w:p>
        </w:tc>
        <w:tc>
          <w:tcPr>
            <w:tcW w:w="1422" w:type="pct"/>
            <w:vAlign w:val="center"/>
          </w:tcPr>
          <w:p w14:paraId="570066DF" w14:textId="77777777" w:rsidR="00D206E9" w:rsidRPr="00536D15" w:rsidRDefault="00D206E9" w:rsidP="00476812">
            <w:pPr>
              <w:tabs>
                <w:tab w:val="left" w:pos="470"/>
              </w:tabs>
              <w:jc w:val="center"/>
              <w:rPr>
                <w:i/>
              </w:rPr>
            </w:pPr>
            <w:r w:rsidRPr="00536D15">
              <w:rPr>
                <w:i/>
              </w:rPr>
              <w:t>2</w:t>
            </w:r>
          </w:p>
        </w:tc>
        <w:tc>
          <w:tcPr>
            <w:tcW w:w="792" w:type="pct"/>
            <w:vAlign w:val="center"/>
          </w:tcPr>
          <w:p w14:paraId="45775C84" w14:textId="77777777" w:rsidR="00D206E9" w:rsidRPr="00536D15" w:rsidRDefault="00D206E9" w:rsidP="00476812">
            <w:pPr>
              <w:jc w:val="center"/>
              <w:rPr>
                <w:i/>
              </w:rPr>
            </w:pPr>
            <w:r w:rsidRPr="00536D15">
              <w:rPr>
                <w:i/>
              </w:rPr>
              <w:t>3</w:t>
            </w:r>
          </w:p>
        </w:tc>
        <w:tc>
          <w:tcPr>
            <w:tcW w:w="1313" w:type="pct"/>
            <w:vAlign w:val="center"/>
          </w:tcPr>
          <w:p w14:paraId="0F251630" w14:textId="77777777" w:rsidR="00D206E9" w:rsidRPr="00536D15" w:rsidRDefault="00D206E9" w:rsidP="00476812">
            <w:pPr>
              <w:jc w:val="center"/>
              <w:rPr>
                <w:i/>
              </w:rPr>
            </w:pPr>
            <w:r w:rsidRPr="00536D15">
              <w:rPr>
                <w:i/>
              </w:rPr>
              <w:t>4</w:t>
            </w:r>
          </w:p>
        </w:tc>
        <w:tc>
          <w:tcPr>
            <w:tcW w:w="1050" w:type="pct"/>
            <w:vAlign w:val="center"/>
          </w:tcPr>
          <w:p w14:paraId="1CD0E7F0" w14:textId="77777777" w:rsidR="00D206E9" w:rsidRPr="00536D15" w:rsidRDefault="00D206E9" w:rsidP="00476812">
            <w:pPr>
              <w:jc w:val="center"/>
              <w:rPr>
                <w:i/>
              </w:rPr>
            </w:pPr>
            <w:r w:rsidRPr="00536D15">
              <w:rPr>
                <w:i/>
              </w:rPr>
              <w:t>5</w:t>
            </w:r>
          </w:p>
        </w:tc>
      </w:tr>
      <w:tr w:rsidR="00D206E9" w:rsidRPr="00536D15" w14:paraId="6D21AE72" w14:textId="77777777" w:rsidTr="00476812">
        <w:trPr>
          <w:cantSplit/>
          <w:trHeight w:val="20"/>
        </w:trPr>
        <w:tc>
          <w:tcPr>
            <w:tcW w:w="423" w:type="pct"/>
            <w:vAlign w:val="center"/>
          </w:tcPr>
          <w:p w14:paraId="68612F46" w14:textId="77777777" w:rsidR="00D206E9" w:rsidRPr="00A233C4" w:rsidRDefault="00D206E9" w:rsidP="00476812">
            <w:pPr>
              <w:jc w:val="center"/>
              <w:rPr>
                <w:bCs/>
              </w:rPr>
            </w:pPr>
            <w:r w:rsidRPr="00A233C4">
              <w:rPr>
                <w:bCs/>
              </w:rPr>
              <w:t>1</w:t>
            </w:r>
          </w:p>
        </w:tc>
        <w:tc>
          <w:tcPr>
            <w:tcW w:w="1422" w:type="pct"/>
            <w:vAlign w:val="center"/>
          </w:tcPr>
          <w:p w14:paraId="406E3E3D" w14:textId="77777777" w:rsidR="00A233C4" w:rsidRDefault="00A233C4" w:rsidP="00C53638">
            <w:pPr>
              <w:jc w:val="both"/>
            </w:pPr>
            <w:r w:rsidRPr="00575ADF">
              <w:t>co najmniej  jedn</w:t>
            </w:r>
            <w:r>
              <w:t>a</w:t>
            </w:r>
            <w:r w:rsidRPr="00575ADF">
              <w:t xml:space="preserve"> osob</w:t>
            </w:r>
            <w:r>
              <w:t>a</w:t>
            </w:r>
          </w:p>
          <w:p w14:paraId="27A4FECE" w14:textId="77777777" w:rsidR="00A233C4" w:rsidRDefault="00A233C4" w:rsidP="00C53638">
            <w:pPr>
              <w:jc w:val="both"/>
            </w:pPr>
            <w:r w:rsidRPr="00575ADF">
              <w:t>posiadając</w:t>
            </w:r>
            <w:r>
              <w:t>a</w:t>
            </w:r>
            <w:r w:rsidRPr="00575ADF">
              <w:t xml:space="preserve"> uprawnienia</w:t>
            </w:r>
          </w:p>
          <w:p w14:paraId="611C9466" w14:textId="77777777" w:rsidR="00A233C4" w:rsidRDefault="00A233C4" w:rsidP="00C53638">
            <w:pPr>
              <w:jc w:val="both"/>
            </w:pPr>
            <w:r w:rsidRPr="00575ADF">
              <w:t>budowlane do kierowania</w:t>
            </w:r>
          </w:p>
          <w:p w14:paraId="6BC45D1C" w14:textId="77777777" w:rsidR="00A233C4" w:rsidRDefault="00A233C4" w:rsidP="00C53638">
            <w:pPr>
              <w:jc w:val="both"/>
            </w:pPr>
            <w:r w:rsidRPr="00575ADF">
              <w:t>robotami budowlanymi</w:t>
            </w:r>
          </w:p>
          <w:p w14:paraId="00EEB92C" w14:textId="77777777" w:rsidR="00A233C4" w:rsidRDefault="00A233C4" w:rsidP="00C53638">
            <w:pPr>
              <w:jc w:val="both"/>
            </w:pPr>
            <w:r w:rsidRPr="00575ADF">
              <w:t>w specjalności konstrukcyjno-</w:t>
            </w:r>
          </w:p>
          <w:p w14:paraId="30821376" w14:textId="72B410A0" w:rsidR="00D206E9" w:rsidRPr="00536D15" w:rsidRDefault="00A233C4" w:rsidP="00C53638">
            <w:pPr>
              <w:jc w:val="both"/>
            </w:pPr>
            <w:r w:rsidRPr="00575ADF">
              <w:t>budowlanej</w:t>
            </w:r>
          </w:p>
        </w:tc>
        <w:tc>
          <w:tcPr>
            <w:tcW w:w="792" w:type="pct"/>
            <w:vAlign w:val="center"/>
          </w:tcPr>
          <w:p w14:paraId="09316286" w14:textId="77777777" w:rsidR="00D206E9" w:rsidRPr="00536D15" w:rsidRDefault="00D206E9" w:rsidP="00476812">
            <w:pPr>
              <w:jc w:val="center"/>
              <w:rPr>
                <w:b/>
                <w:bCs/>
              </w:rPr>
            </w:pPr>
          </w:p>
        </w:tc>
        <w:tc>
          <w:tcPr>
            <w:tcW w:w="1313" w:type="pct"/>
            <w:vAlign w:val="center"/>
          </w:tcPr>
          <w:p w14:paraId="469D5B30" w14:textId="77777777" w:rsidR="00D206E9" w:rsidRPr="00536D15" w:rsidRDefault="00D206E9" w:rsidP="00476812">
            <w:pPr>
              <w:jc w:val="center"/>
            </w:pPr>
          </w:p>
        </w:tc>
        <w:tc>
          <w:tcPr>
            <w:tcW w:w="1050" w:type="pct"/>
            <w:vAlign w:val="center"/>
          </w:tcPr>
          <w:p w14:paraId="1DC0163C" w14:textId="77777777" w:rsidR="00D206E9" w:rsidRPr="00536D15" w:rsidRDefault="00D206E9" w:rsidP="00476812">
            <w:pPr>
              <w:jc w:val="center"/>
            </w:pPr>
          </w:p>
        </w:tc>
      </w:tr>
      <w:tr w:rsidR="00D206E9" w:rsidRPr="00536D15" w14:paraId="1A83FCFA" w14:textId="77777777" w:rsidTr="00476812">
        <w:trPr>
          <w:cantSplit/>
          <w:trHeight w:val="20"/>
        </w:trPr>
        <w:tc>
          <w:tcPr>
            <w:tcW w:w="423" w:type="pct"/>
            <w:vAlign w:val="center"/>
          </w:tcPr>
          <w:p w14:paraId="402E4386" w14:textId="77777777" w:rsidR="00D206E9" w:rsidRPr="00A233C4" w:rsidRDefault="00D206E9" w:rsidP="00476812">
            <w:pPr>
              <w:jc w:val="center"/>
              <w:rPr>
                <w:bCs/>
              </w:rPr>
            </w:pPr>
            <w:r w:rsidRPr="00A233C4">
              <w:rPr>
                <w:bCs/>
              </w:rPr>
              <w:t>2</w:t>
            </w:r>
          </w:p>
        </w:tc>
        <w:tc>
          <w:tcPr>
            <w:tcW w:w="1422" w:type="pct"/>
            <w:vAlign w:val="center"/>
          </w:tcPr>
          <w:p w14:paraId="705D47FC" w14:textId="77777777" w:rsidR="00A233C4" w:rsidRDefault="00A233C4" w:rsidP="00A233C4">
            <w:pPr>
              <w:jc w:val="both"/>
            </w:pPr>
            <w:r w:rsidRPr="00575ADF">
              <w:t>co najmniej 1 osob</w:t>
            </w:r>
            <w:r>
              <w:t>a</w:t>
            </w:r>
          </w:p>
          <w:p w14:paraId="7A645CF1" w14:textId="77777777" w:rsidR="00A233C4" w:rsidRDefault="00A233C4" w:rsidP="00A233C4">
            <w:pPr>
              <w:jc w:val="both"/>
            </w:pPr>
            <w:r w:rsidRPr="00575ADF">
              <w:t>posiadając</w:t>
            </w:r>
            <w:r>
              <w:t>a</w:t>
            </w:r>
            <w:r w:rsidRPr="00575ADF">
              <w:t xml:space="preserve"> uprawnienia</w:t>
            </w:r>
          </w:p>
          <w:p w14:paraId="34169968" w14:textId="77777777" w:rsidR="00A233C4" w:rsidRDefault="00A233C4" w:rsidP="00A233C4">
            <w:pPr>
              <w:jc w:val="both"/>
            </w:pPr>
            <w:r w:rsidRPr="00575ADF">
              <w:t>budowlane do kierowania</w:t>
            </w:r>
          </w:p>
          <w:p w14:paraId="58E426D2" w14:textId="77777777" w:rsidR="00A233C4" w:rsidRDefault="00A233C4" w:rsidP="00A233C4">
            <w:pPr>
              <w:jc w:val="both"/>
            </w:pPr>
            <w:r w:rsidRPr="00575ADF">
              <w:t>robotami budowlanymi</w:t>
            </w:r>
          </w:p>
          <w:p w14:paraId="3CD8BD4C" w14:textId="77777777" w:rsidR="00A233C4" w:rsidRDefault="00A233C4" w:rsidP="00A233C4">
            <w:pPr>
              <w:jc w:val="both"/>
            </w:pPr>
            <w:r>
              <w:t>w</w:t>
            </w:r>
            <w:r w:rsidRPr="00575ADF">
              <w:t xml:space="preserve"> specjalności </w:t>
            </w:r>
            <w:r w:rsidRPr="00863B8B">
              <w:t>instalacyjnej</w:t>
            </w:r>
          </w:p>
          <w:p w14:paraId="1CE5EEA0" w14:textId="77777777" w:rsidR="00A233C4" w:rsidRDefault="00A233C4" w:rsidP="00A233C4">
            <w:pPr>
              <w:jc w:val="both"/>
            </w:pPr>
            <w:r w:rsidRPr="00575ADF">
              <w:t>w zakresie sieci, instalacji</w:t>
            </w:r>
          </w:p>
          <w:p w14:paraId="7661CA03" w14:textId="77777777" w:rsidR="00A233C4" w:rsidRDefault="00A233C4" w:rsidP="00A233C4">
            <w:pPr>
              <w:jc w:val="both"/>
            </w:pPr>
            <w:r w:rsidRPr="00575ADF">
              <w:t>i</w:t>
            </w:r>
            <w:r>
              <w:t> </w:t>
            </w:r>
            <w:r w:rsidRPr="00575ADF">
              <w:t>urządzeń cieplnych,</w:t>
            </w:r>
          </w:p>
          <w:p w14:paraId="7A7CF48F" w14:textId="77777777" w:rsidR="00A233C4" w:rsidRDefault="00A233C4" w:rsidP="00A233C4">
            <w:pPr>
              <w:jc w:val="both"/>
            </w:pPr>
            <w:r w:rsidRPr="00575ADF">
              <w:t>wentylacyjnych, gazowych,</w:t>
            </w:r>
          </w:p>
          <w:p w14:paraId="6331C59B" w14:textId="26BEF9BA" w:rsidR="00D206E9" w:rsidRPr="00536D15" w:rsidRDefault="00A233C4" w:rsidP="00A233C4">
            <w:pPr>
              <w:jc w:val="both"/>
            </w:pPr>
            <w:r w:rsidRPr="00575ADF">
              <w:t>wodociągowych</w:t>
            </w:r>
            <w:r>
              <w:t xml:space="preserve"> </w:t>
            </w:r>
            <w:r w:rsidRPr="00575ADF">
              <w:t>i</w:t>
            </w:r>
            <w:r>
              <w:t> </w:t>
            </w:r>
            <w:r w:rsidRPr="00575ADF">
              <w:t>kanalizacyjnych</w:t>
            </w:r>
          </w:p>
        </w:tc>
        <w:tc>
          <w:tcPr>
            <w:tcW w:w="792" w:type="pct"/>
            <w:vAlign w:val="center"/>
          </w:tcPr>
          <w:p w14:paraId="0776B9AF" w14:textId="77777777" w:rsidR="00D206E9" w:rsidRPr="00536D15" w:rsidRDefault="00D206E9" w:rsidP="00476812">
            <w:pPr>
              <w:jc w:val="center"/>
              <w:rPr>
                <w:b/>
                <w:bCs/>
              </w:rPr>
            </w:pPr>
          </w:p>
        </w:tc>
        <w:tc>
          <w:tcPr>
            <w:tcW w:w="1313" w:type="pct"/>
            <w:vAlign w:val="center"/>
          </w:tcPr>
          <w:p w14:paraId="70BE110A" w14:textId="77777777" w:rsidR="00D206E9" w:rsidRPr="00536D15" w:rsidRDefault="00D206E9" w:rsidP="00476812">
            <w:pPr>
              <w:jc w:val="center"/>
            </w:pPr>
          </w:p>
        </w:tc>
        <w:tc>
          <w:tcPr>
            <w:tcW w:w="1050" w:type="pct"/>
            <w:vAlign w:val="center"/>
          </w:tcPr>
          <w:p w14:paraId="46A09BC0" w14:textId="77777777" w:rsidR="00D206E9" w:rsidRPr="00536D15" w:rsidRDefault="00D206E9" w:rsidP="00476812">
            <w:pPr>
              <w:jc w:val="center"/>
            </w:pPr>
          </w:p>
        </w:tc>
      </w:tr>
      <w:tr w:rsidR="00D206E9" w:rsidRPr="00536D15" w14:paraId="0C9322A7" w14:textId="77777777" w:rsidTr="00476812">
        <w:trPr>
          <w:cantSplit/>
          <w:trHeight w:val="20"/>
        </w:trPr>
        <w:tc>
          <w:tcPr>
            <w:tcW w:w="423" w:type="pct"/>
            <w:vAlign w:val="center"/>
          </w:tcPr>
          <w:p w14:paraId="548CCFB2" w14:textId="77777777" w:rsidR="00D206E9" w:rsidRPr="00A233C4" w:rsidRDefault="00D206E9" w:rsidP="00476812">
            <w:pPr>
              <w:jc w:val="center"/>
              <w:rPr>
                <w:bCs/>
              </w:rPr>
            </w:pPr>
            <w:r w:rsidRPr="00A233C4">
              <w:rPr>
                <w:bCs/>
              </w:rPr>
              <w:t>3</w:t>
            </w:r>
          </w:p>
        </w:tc>
        <w:tc>
          <w:tcPr>
            <w:tcW w:w="1422" w:type="pct"/>
            <w:vAlign w:val="center"/>
          </w:tcPr>
          <w:p w14:paraId="50D821C8" w14:textId="77777777" w:rsidR="00A233C4" w:rsidRDefault="00A233C4" w:rsidP="00D206E9">
            <w:pPr>
              <w:jc w:val="both"/>
            </w:pPr>
            <w:r w:rsidRPr="00575ADF">
              <w:t>co najmniej 1 osob</w:t>
            </w:r>
            <w:r>
              <w:t>a</w:t>
            </w:r>
          </w:p>
          <w:p w14:paraId="00031076" w14:textId="77777777" w:rsidR="00A233C4" w:rsidRDefault="00A233C4" w:rsidP="00D206E9">
            <w:pPr>
              <w:jc w:val="both"/>
            </w:pPr>
            <w:r w:rsidRPr="00575ADF">
              <w:t>posiadając</w:t>
            </w:r>
            <w:r>
              <w:t>a</w:t>
            </w:r>
            <w:r w:rsidRPr="00575ADF">
              <w:t xml:space="preserve"> uprawnienia</w:t>
            </w:r>
          </w:p>
          <w:p w14:paraId="19F5D1A4" w14:textId="77777777" w:rsidR="00A233C4" w:rsidRDefault="00A233C4" w:rsidP="00D206E9">
            <w:pPr>
              <w:jc w:val="both"/>
            </w:pPr>
            <w:r w:rsidRPr="00575ADF">
              <w:t>budowlane do kierowania</w:t>
            </w:r>
          </w:p>
          <w:p w14:paraId="257FEC55" w14:textId="77777777" w:rsidR="00A233C4" w:rsidRDefault="00A233C4" w:rsidP="00D206E9">
            <w:pPr>
              <w:jc w:val="both"/>
            </w:pPr>
            <w:r w:rsidRPr="00575ADF">
              <w:t>robotami budowlanymi</w:t>
            </w:r>
          </w:p>
          <w:p w14:paraId="04197B88" w14:textId="77777777" w:rsidR="00A233C4" w:rsidRDefault="00A233C4" w:rsidP="00D206E9">
            <w:pPr>
              <w:jc w:val="both"/>
            </w:pPr>
            <w:r>
              <w:t>w</w:t>
            </w:r>
            <w:r w:rsidRPr="00575ADF">
              <w:t xml:space="preserve"> specjalności instalacyjnej</w:t>
            </w:r>
          </w:p>
          <w:p w14:paraId="4DAFB34B" w14:textId="77777777" w:rsidR="00A233C4" w:rsidRDefault="00A233C4" w:rsidP="00D206E9">
            <w:pPr>
              <w:jc w:val="both"/>
            </w:pPr>
            <w:r w:rsidRPr="00575ADF">
              <w:t>w zakresie sieci, instalacji</w:t>
            </w:r>
          </w:p>
          <w:p w14:paraId="3A665A4F" w14:textId="77777777" w:rsidR="00A233C4" w:rsidRDefault="00A233C4" w:rsidP="00D206E9">
            <w:pPr>
              <w:jc w:val="both"/>
            </w:pPr>
            <w:r w:rsidRPr="00575ADF">
              <w:t>i urządzeń elektrycznych</w:t>
            </w:r>
          </w:p>
          <w:p w14:paraId="3908C771" w14:textId="2A704331" w:rsidR="00D206E9" w:rsidRPr="00536D15" w:rsidRDefault="00A233C4" w:rsidP="00A233C4">
            <w:pPr>
              <w:jc w:val="both"/>
            </w:pPr>
            <w:r w:rsidRPr="00575ADF">
              <w:t>i elektroenergetycznych</w:t>
            </w:r>
          </w:p>
        </w:tc>
        <w:tc>
          <w:tcPr>
            <w:tcW w:w="792" w:type="pct"/>
            <w:vAlign w:val="center"/>
          </w:tcPr>
          <w:p w14:paraId="20D8037C" w14:textId="77777777" w:rsidR="00D206E9" w:rsidRPr="00536D15" w:rsidRDefault="00D206E9" w:rsidP="00476812">
            <w:pPr>
              <w:jc w:val="center"/>
              <w:rPr>
                <w:b/>
                <w:bCs/>
              </w:rPr>
            </w:pPr>
          </w:p>
        </w:tc>
        <w:tc>
          <w:tcPr>
            <w:tcW w:w="1313" w:type="pct"/>
            <w:vAlign w:val="center"/>
          </w:tcPr>
          <w:p w14:paraId="1A0A5FD3" w14:textId="77777777" w:rsidR="00D206E9" w:rsidRPr="00536D15" w:rsidRDefault="00D206E9" w:rsidP="00476812">
            <w:pPr>
              <w:jc w:val="center"/>
            </w:pPr>
          </w:p>
        </w:tc>
        <w:tc>
          <w:tcPr>
            <w:tcW w:w="1050" w:type="pct"/>
            <w:vAlign w:val="center"/>
          </w:tcPr>
          <w:p w14:paraId="1B0AE8D6" w14:textId="77777777" w:rsidR="00D206E9" w:rsidRPr="00536D15" w:rsidRDefault="00D206E9" w:rsidP="00476812">
            <w:pPr>
              <w:jc w:val="center"/>
            </w:pPr>
          </w:p>
        </w:tc>
      </w:tr>
    </w:tbl>
    <w:p w14:paraId="03A50A08" w14:textId="77777777" w:rsidR="00D206E9" w:rsidRDefault="00D206E9" w:rsidP="00D206E9">
      <w:pPr>
        <w:tabs>
          <w:tab w:val="left" w:pos="851"/>
        </w:tabs>
        <w:rPr>
          <w:b/>
          <w:bCs/>
        </w:rPr>
      </w:pPr>
    </w:p>
    <w:p w14:paraId="6D7E9292" w14:textId="77777777" w:rsidR="00D206E9" w:rsidRPr="00536D15" w:rsidRDefault="00D206E9" w:rsidP="00D206E9">
      <w:pPr>
        <w:tabs>
          <w:tab w:val="left" w:pos="851"/>
        </w:tabs>
        <w:rPr>
          <w:b/>
          <w:bCs/>
        </w:rPr>
      </w:pPr>
      <w:r w:rsidRPr="00536D15">
        <w:rPr>
          <w:b/>
          <w:bCs/>
        </w:rPr>
        <w:t xml:space="preserve">Uwaga: </w:t>
      </w:r>
    </w:p>
    <w:p w14:paraId="2BC9D7B0" w14:textId="77777777" w:rsidR="00D206E9" w:rsidRPr="00536D15" w:rsidRDefault="00D206E9" w:rsidP="00D206E9">
      <w:pPr>
        <w:numPr>
          <w:ilvl w:val="0"/>
          <w:numId w:val="29"/>
        </w:numPr>
        <w:ind w:left="284" w:hanging="284"/>
        <w:jc w:val="both"/>
        <w:rPr>
          <w:bCs/>
          <w:i/>
          <w:iCs/>
          <w:lang w:eastAsia="zh-CN"/>
        </w:rPr>
      </w:pPr>
      <w:r w:rsidRPr="00536D15">
        <w:rPr>
          <w:i/>
          <w:iCs/>
          <w:lang w:eastAsia="zh-CN"/>
        </w:rPr>
        <w:t>W przypadku, gdy wykazano zasób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9643D19" w14:textId="77777777" w:rsidR="00D206E9" w:rsidRPr="00536D15" w:rsidRDefault="00D206E9" w:rsidP="00D206E9">
      <w:pPr>
        <w:numPr>
          <w:ilvl w:val="0"/>
          <w:numId w:val="29"/>
        </w:numPr>
        <w:ind w:left="284" w:hanging="284"/>
        <w:jc w:val="both"/>
        <w:rPr>
          <w:bCs/>
          <w:i/>
          <w:iCs/>
          <w:lang w:eastAsia="zh-CN"/>
        </w:rPr>
      </w:pPr>
      <w:r w:rsidRPr="00536D15">
        <w:rPr>
          <w:i/>
          <w:iCs/>
        </w:rPr>
        <w:t>Wykaz zobowiązany będzie złożyć Wykonawca, którego oferta zostanie najwyżej oceniona lub Wykonawcy, których Zamawiający wezwie do złożenia oświadczeń i dokumentów zgodnie z § 39 Regulaminu.</w:t>
      </w:r>
    </w:p>
    <w:p w14:paraId="77014B8D" w14:textId="77777777" w:rsidR="00490259" w:rsidRDefault="00490259" w:rsidP="00490259">
      <w:pPr>
        <w:jc w:val="both"/>
        <w:rPr>
          <w:sz w:val="24"/>
          <w:szCs w:val="24"/>
        </w:rPr>
      </w:pPr>
    </w:p>
    <w:p w14:paraId="60D4A708" w14:textId="77777777" w:rsidR="00490259" w:rsidRPr="005E5681" w:rsidRDefault="00490259" w:rsidP="00490259">
      <w:pPr>
        <w:rPr>
          <w:sz w:val="24"/>
          <w:szCs w:val="24"/>
        </w:rPr>
      </w:pPr>
    </w:p>
    <w:p w14:paraId="4BD97E6F" w14:textId="2FCE7037" w:rsidR="00490259" w:rsidRPr="00111016" w:rsidRDefault="00490259" w:rsidP="00A233C4">
      <w:pPr>
        <w:ind w:left="284"/>
        <w:jc w:val="both"/>
        <w:rPr>
          <w:bCs/>
          <w:i/>
          <w:iCs/>
          <w:sz w:val="22"/>
          <w:szCs w:val="22"/>
          <w:lang w:eastAsia="zh-CN"/>
        </w:rPr>
      </w:pPr>
    </w:p>
    <w:bookmarkEnd w:id="118"/>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05408DDE" w14:textId="79A1F2F9"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9" w:name="_Toc20891805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19"/>
      <w:r w:rsidR="00FE30F5">
        <w:rPr>
          <w:rFonts w:ascii="Times New Roman" w:hAnsi="Times New Roman" w:cs="Times New Roman"/>
        </w:rPr>
        <w:t xml:space="preserve">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0" w:name="_Hlk106046060"/>
      <w:r w:rsidRPr="008057B2">
        <w:rPr>
          <w:sz w:val="22"/>
          <w:szCs w:val="22"/>
        </w:rPr>
        <w:t xml:space="preserve">Nazwa </w:t>
      </w:r>
      <w:r w:rsidR="00DB4D9E">
        <w:rPr>
          <w:sz w:val="22"/>
          <w:szCs w:val="22"/>
        </w:rPr>
        <w:t>Wykonawcy</w:t>
      </w:r>
      <w:r w:rsidRPr="008057B2">
        <w:rPr>
          <w:sz w:val="22"/>
          <w:szCs w:val="22"/>
        </w:rPr>
        <w:t>: ...................................................................................................................</w:t>
      </w:r>
    </w:p>
    <w:bookmarkEnd w:id="12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98EC33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24A97919"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21" w:name="_Toc208918051"/>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21"/>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32151290"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0B21A03E"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8D9D9EE" w:rsidR="00490259" w:rsidRPr="00E66F78" w:rsidRDefault="00490259" w:rsidP="00952FE3">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rsidP="00952FE3">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952FE3">
      <w:pPr>
        <w:numPr>
          <w:ilvl w:val="1"/>
          <w:numId w:val="30"/>
        </w:numPr>
        <w:spacing w:line="312" w:lineRule="auto"/>
        <w:jc w:val="both"/>
        <w:rPr>
          <w:sz w:val="22"/>
          <w:szCs w:val="22"/>
        </w:rPr>
      </w:pPr>
      <w:r w:rsidRPr="00E66F78">
        <w:rPr>
          <w:sz w:val="22"/>
          <w:szCs w:val="22"/>
        </w:rPr>
        <w:t>…………………………………………………………………………………………………</w:t>
      </w:r>
    </w:p>
    <w:p w14:paraId="1D298110"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5C48F623" w14:textId="77777777" w:rsidR="00490259" w:rsidRPr="00E66F78" w:rsidRDefault="00490259" w:rsidP="00952FE3">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952FE3">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952FE3">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34693B25" w:rsidR="00490259" w:rsidRPr="00E66F78" w:rsidRDefault="00490259" w:rsidP="008F2B27">
      <w:pPr>
        <w:spacing w:line="312" w:lineRule="auto"/>
        <w:jc w:val="both"/>
        <w:rPr>
          <w:sz w:val="22"/>
          <w:szCs w:val="22"/>
        </w:rPr>
      </w:pPr>
      <w:r w:rsidRPr="00E66F78">
        <w:rPr>
          <w:sz w:val="22"/>
          <w:szCs w:val="22"/>
        </w:rPr>
        <w:t xml:space="preserve">4) 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5529876" w14:textId="51C11764"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z</w:t>
      </w:r>
      <w:r w:rsidR="00843C73">
        <w:rPr>
          <w:sz w:val="22"/>
          <w:szCs w:val="22"/>
        </w:rPr>
        <w:t>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p w14:paraId="1CAF9181" w14:textId="77777777" w:rsidR="00490259" w:rsidRDefault="00490259" w:rsidP="00490259">
      <w:pPr>
        <w:jc w:val="both"/>
      </w:pPr>
    </w:p>
    <w:bookmarkEnd w:id="122"/>
    <w:p w14:paraId="166DC2E7" w14:textId="77777777" w:rsidR="00490259" w:rsidRDefault="00490259" w:rsidP="00490259">
      <w:pPr>
        <w:spacing w:after="160" w:line="259" w:lineRule="auto"/>
      </w:pPr>
      <w:r>
        <w:br w:type="page"/>
      </w:r>
    </w:p>
    <w:p w14:paraId="0BDAE4DF" w14:textId="4B2D840B"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3" w:name="_Toc208918052"/>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23"/>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CBAE84F"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65DE019B"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24" w:name="_Toc208918053"/>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24"/>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1FCE2A1" w14:textId="1E56D0BE"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8EEA85" w14:textId="77777777" w:rsidR="00490259" w:rsidRPr="00CC1C75" w:rsidRDefault="00490259" w:rsidP="00490259">
      <w:pPr>
        <w:tabs>
          <w:tab w:val="left" w:pos="0"/>
        </w:tabs>
        <w:rPr>
          <w:color w:val="FF0000"/>
          <w:sz w:val="22"/>
          <w:szCs w:val="22"/>
        </w:rPr>
      </w:pPr>
    </w:p>
    <w:p w14:paraId="5EC7B45A" w14:textId="77777777" w:rsidR="00490259" w:rsidRDefault="00490259" w:rsidP="00490259">
      <w:pPr>
        <w:jc w:val="both"/>
        <w:rPr>
          <w:sz w:val="24"/>
          <w:szCs w:val="24"/>
        </w:rPr>
      </w:pPr>
    </w:p>
    <w:p w14:paraId="2E5EB7D7" w14:textId="77777777" w:rsidR="00490259" w:rsidRPr="00E66F78" w:rsidRDefault="00490259" w:rsidP="00490259">
      <w:pPr>
        <w:tabs>
          <w:tab w:val="left" w:pos="851"/>
        </w:tabs>
        <w:ind w:left="-142" w:firstLine="142"/>
      </w:pPr>
    </w:p>
    <w:p w14:paraId="02BF701A" w14:textId="77777777" w:rsidR="00490259" w:rsidRPr="00E66F78" w:rsidRDefault="00490259" w:rsidP="00490259">
      <w:pPr>
        <w:tabs>
          <w:tab w:val="left" w:pos="851"/>
        </w:tabs>
        <w:ind w:left="-142" w:firstLine="142"/>
        <w:rPr>
          <w:sz w:val="22"/>
          <w:szCs w:val="22"/>
        </w:rPr>
      </w:pPr>
    </w:p>
    <w:p w14:paraId="12479A5F" w14:textId="7B6DDCA7"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w:t>
      </w:r>
      <w:r w:rsidR="006C3FD2">
        <w:rPr>
          <w:sz w:val="22"/>
          <w:szCs w:val="22"/>
        </w:rPr>
        <w:t xml:space="preserve"> </w:t>
      </w:r>
      <w:r w:rsidRPr="00D87590">
        <w:rPr>
          <w:sz w:val="22"/>
          <w:szCs w:val="22"/>
        </w:rPr>
        <w:t>r. o podatku od towarów i usług</w:t>
      </w:r>
      <w:r w:rsidR="00555424" w:rsidRPr="00D87590">
        <w:rPr>
          <w:sz w:val="22"/>
          <w:szCs w:val="22"/>
        </w:rPr>
        <w:t>:</w:t>
      </w:r>
      <w:r w:rsidRPr="00D87590">
        <w:rPr>
          <w:sz w:val="22"/>
          <w:szCs w:val="22"/>
        </w:rPr>
        <w:t xml:space="preserve"> </w:t>
      </w:r>
    </w:p>
    <w:p w14:paraId="73F1A0FA"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0A716CDA" w:rsidR="00490259" w:rsidRPr="00786E1D" w:rsidRDefault="00490259" w:rsidP="003B61BE">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4339F5A4" w14:textId="77777777" w:rsidR="00490259" w:rsidRPr="00786E1D" w:rsidRDefault="00490259" w:rsidP="003B61BE">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191650E" w14:textId="77777777" w:rsidR="00490259" w:rsidRPr="00786E1D" w:rsidRDefault="00490259" w:rsidP="003B61BE">
            <w:pPr>
              <w:tabs>
                <w:tab w:val="left" w:pos="1523"/>
              </w:tabs>
              <w:jc w:val="center"/>
            </w:pPr>
            <w:r w:rsidRPr="00786E1D">
              <w:t>[%]</w:t>
            </w:r>
          </w:p>
        </w:tc>
      </w:tr>
      <w:tr w:rsidR="00490259" w:rsidRPr="00E66F78" w14:paraId="59D357ED" w14:textId="77777777" w:rsidTr="00541EE7">
        <w:tc>
          <w:tcPr>
            <w:tcW w:w="4673" w:type="dxa"/>
          </w:tcPr>
          <w:p w14:paraId="2FFC898E" w14:textId="77777777" w:rsidR="00490259" w:rsidRPr="00E66F78" w:rsidRDefault="00490259" w:rsidP="003B61BE">
            <w:pPr>
              <w:tabs>
                <w:tab w:val="left" w:pos="851"/>
              </w:tabs>
              <w:rPr>
                <w:sz w:val="22"/>
                <w:szCs w:val="22"/>
              </w:rPr>
            </w:pPr>
          </w:p>
        </w:tc>
        <w:tc>
          <w:tcPr>
            <w:tcW w:w="4390" w:type="dxa"/>
          </w:tcPr>
          <w:p w14:paraId="0635D259" w14:textId="77777777" w:rsidR="00490259" w:rsidRPr="00E66F78" w:rsidRDefault="00490259" w:rsidP="003B61BE">
            <w:pPr>
              <w:tabs>
                <w:tab w:val="left" w:pos="851"/>
              </w:tabs>
              <w:rPr>
                <w:sz w:val="22"/>
                <w:szCs w:val="22"/>
              </w:rPr>
            </w:pPr>
          </w:p>
        </w:tc>
      </w:tr>
      <w:tr w:rsidR="00490259" w:rsidRPr="00E66F78" w14:paraId="2DC9D1CC" w14:textId="77777777" w:rsidTr="00541EE7">
        <w:tc>
          <w:tcPr>
            <w:tcW w:w="4673" w:type="dxa"/>
          </w:tcPr>
          <w:p w14:paraId="1BE116C3" w14:textId="77777777" w:rsidR="00490259" w:rsidRPr="00E66F78" w:rsidRDefault="00490259" w:rsidP="003B61BE">
            <w:pPr>
              <w:tabs>
                <w:tab w:val="left" w:pos="851"/>
              </w:tabs>
              <w:rPr>
                <w:sz w:val="22"/>
                <w:szCs w:val="22"/>
              </w:rPr>
            </w:pPr>
          </w:p>
        </w:tc>
        <w:tc>
          <w:tcPr>
            <w:tcW w:w="4390" w:type="dxa"/>
          </w:tcPr>
          <w:p w14:paraId="2532ED64" w14:textId="77777777" w:rsidR="00490259" w:rsidRPr="00E66F78" w:rsidRDefault="00490259" w:rsidP="003B61BE">
            <w:pPr>
              <w:tabs>
                <w:tab w:val="left" w:pos="851"/>
              </w:tabs>
              <w:rPr>
                <w:sz w:val="22"/>
                <w:szCs w:val="22"/>
              </w:rPr>
            </w:pPr>
          </w:p>
        </w:tc>
      </w:tr>
      <w:tr w:rsidR="00490259" w:rsidRPr="00E66F78" w14:paraId="158EAFF5" w14:textId="77777777" w:rsidTr="00541EE7">
        <w:tc>
          <w:tcPr>
            <w:tcW w:w="4673" w:type="dxa"/>
          </w:tcPr>
          <w:p w14:paraId="328248FD" w14:textId="77777777" w:rsidR="00490259" w:rsidRPr="00E66F78" w:rsidRDefault="00490259" w:rsidP="003B61BE">
            <w:pPr>
              <w:tabs>
                <w:tab w:val="left" w:pos="851"/>
              </w:tabs>
              <w:rPr>
                <w:sz w:val="22"/>
                <w:szCs w:val="22"/>
              </w:rPr>
            </w:pPr>
          </w:p>
        </w:tc>
        <w:tc>
          <w:tcPr>
            <w:tcW w:w="4390" w:type="dxa"/>
          </w:tcPr>
          <w:p w14:paraId="4B36EF7F" w14:textId="77777777" w:rsidR="00490259" w:rsidRPr="00E66F78" w:rsidRDefault="00490259" w:rsidP="003B61BE">
            <w:pPr>
              <w:tabs>
                <w:tab w:val="left" w:pos="851"/>
              </w:tabs>
              <w:rPr>
                <w:sz w:val="22"/>
                <w:szCs w:val="22"/>
              </w:rPr>
            </w:pPr>
          </w:p>
        </w:tc>
      </w:tr>
      <w:tr w:rsidR="00490259" w:rsidRPr="00E66F78" w14:paraId="446F16E6" w14:textId="77777777" w:rsidTr="00541EE7">
        <w:tc>
          <w:tcPr>
            <w:tcW w:w="4673" w:type="dxa"/>
          </w:tcPr>
          <w:p w14:paraId="1E011529" w14:textId="77777777" w:rsidR="00490259" w:rsidRPr="00E66F78" w:rsidRDefault="00490259" w:rsidP="003B61BE">
            <w:pPr>
              <w:tabs>
                <w:tab w:val="left" w:pos="851"/>
              </w:tabs>
              <w:rPr>
                <w:sz w:val="22"/>
                <w:szCs w:val="22"/>
              </w:rPr>
            </w:pPr>
          </w:p>
        </w:tc>
        <w:tc>
          <w:tcPr>
            <w:tcW w:w="4390" w:type="dxa"/>
          </w:tcPr>
          <w:p w14:paraId="2A95807D" w14:textId="77777777" w:rsidR="00490259" w:rsidRPr="00E66F78" w:rsidRDefault="00490259" w:rsidP="003B61BE">
            <w:pPr>
              <w:tabs>
                <w:tab w:val="left" w:pos="851"/>
              </w:tabs>
              <w:rPr>
                <w:sz w:val="22"/>
                <w:szCs w:val="22"/>
              </w:rPr>
            </w:pPr>
          </w:p>
        </w:tc>
      </w:tr>
    </w:tbl>
    <w:p w14:paraId="74CE4713" w14:textId="77777777" w:rsidR="00490259" w:rsidRPr="00E66F78" w:rsidRDefault="00490259" w:rsidP="00490259">
      <w:pPr>
        <w:tabs>
          <w:tab w:val="left" w:pos="851"/>
        </w:tabs>
        <w:ind w:left="-142" w:firstLine="142"/>
        <w:rPr>
          <w:sz w:val="22"/>
          <w:szCs w:val="22"/>
        </w:rPr>
      </w:pPr>
    </w:p>
    <w:p w14:paraId="288995B8" w14:textId="77777777" w:rsidR="00490259" w:rsidRPr="00E66F78" w:rsidRDefault="00490259" w:rsidP="00490259">
      <w:pPr>
        <w:tabs>
          <w:tab w:val="left" w:pos="851"/>
        </w:tabs>
        <w:ind w:left="-142" w:firstLine="142"/>
        <w:rPr>
          <w:sz w:val="22"/>
          <w:szCs w:val="22"/>
        </w:rPr>
      </w:pPr>
    </w:p>
    <w:p w14:paraId="41418A63" w14:textId="77777777" w:rsidR="00490259" w:rsidRPr="00E66F78" w:rsidRDefault="00490259" w:rsidP="00490259">
      <w:pPr>
        <w:tabs>
          <w:tab w:val="left" w:pos="851"/>
        </w:tabs>
        <w:ind w:left="-142" w:firstLine="142"/>
        <w:rPr>
          <w:sz w:val="22"/>
          <w:szCs w:val="22"/>
        </w:rPr>
      </w:pPr>
    </w:p>
    <w:p w14:paraId="0A66C9F1" w14:textId="0D59431B" w:rsidR="00490259" w:rsidRPr="00D87590" w:rsidRDefault="00490259" w:rsidP="00490259">
      <w:pPr>
        <w:tabs>
          <w:tab w:val="left" w:pos="851"/>
        </w:tabs>
        <w:ind w:left="-142"/>
        <w:jc w:val="both"/>
        <w:rPr>
          <w:sz w:val="22"/>
          <w:szCs w:val="22"/>
        </w:rPr>
      </w:pPr>
      <w:r w:rsidRPr="00D87590">
        <w:rPr>
          <w:sz w:val="22"/>
          <w:szCs w:val="22"/>
        </w:rPr>
        <w:t>Oświadczam, że wartość towaru netto w danym zadaniu/ pozycji równa jest wartości określonej w</w:t>
      </w:r>
      <w:r w:rsidR="00843C73">
        <w:rPr>
          <w:sz w:val="22"/>
          <w:szCs w:val="22"/>
        </w:rPr>
        <w:t> </w:t>
      </w:r>
      <w:r w:rsidRPr="00D87590">
        <w:rPr>
          <w:sz w:val="22"/>
          <w:szCs w:val="22"/>
        </w:rPr>
        <w:t>Formularzu Ofertowym.</w:t>
      </w:r>
    </w:p>
    <w:p w14:paraId="245DCB17" w14:textId="77777777" w:rsidR="00490259" w:rsidRPr="00D87590" w:rsidRDefault="00490259" w:rsidP="00490259">
      <w:pPr>
        <w:tabs>
          <w:tab w:val="left" w:pos="851"/>
        </w:tabs>
        <w:ind w:left="-142" w:firstLine="142"/>
        <w:rPr>
          <w:sz w:val="18"/>
          <w:szCs w:val="18"/>
        </w:rPr>
      </w:pPr>
    </w:p>
    <w:p w14:paraId="3D44EF19" w14:textId="77777777" w:rsidR="00490259" w:rsidRPr="00D87590" w:rsidRDefault="00490259" w:rsidP="00490259">
      <w:pPr>
        <w:tabs>
          <w:tab w:val="left" w:pos="851"/>
        </w:tabs>
        <w:ind w:left="-142" w:firstLine="142"/>
        <w:rPr>
          <w:sz w:val="18"/>
          <w:szCs w:val="18"/>
        </w:rPr>
      </w:pPr>
    </w:p>
    <w:p w14:paraId="18955F56" w14:textId="77777777" w:rsidR="00490259" w:rsidRPr="00D87590" w:rsidRDefault="00490259" w:rsidP="00490259">
      <w:pPr>
        <w:tabs>
          <w:tab w:val="left" w:pos="851"/>
        </w:tabs>
        <w:ind w:left="-142" w:firstLine="142"/>
        <w:rPr>
          <w:sz w:val="18"/>
          <w:szCs w:val="18"/>
        </w:rPr>
      </w:pPr>
    </w:p>
    <w:p w14:paraId="35772422" w14:textId="41C8307A" w:rsidR="00490259" w:rsidRPr="00496D1A" w:rsidRDefault="00490259" w:rsidP="00952FE3">
      <w:pPr>
        <w:pStyle w:val="Akapitzlist"/>
        <w:numPr>
          <w:ilvl w:val="0"/>
          <w:numId w:val="45"/>
        </w:numPr>
        <w:ind w:left="284" w:hanging="284"/>
        <w:jc w:val="both"/>
        <w:rPr>
          <w:i/>
          <w:iCs/>
          <w:sz w:val="22"/>
          <w:szCs w:val="22"/>
        </w:rPr>
      </w:pPr>
      <w:r w:rsidRPr="00D87590">
        <w:rPr>
          <w:i/>
          <w:iCs/>
          <w:sz w:val="22"/>
          <w:szCs w:val="22"/>
        </w:rPr>
        <w:t>Stawka podatku od towarów i usług obowiązująca u zamawiającego zgodnie z ustawą</w:t>
      </w:r>
      <w:r w:rsidR="00AA1F8F">
        <w:rPr>
          <w:i/>
          <w:iCs/>
          <w:sz w:val="22"/>
          <w:szCs w:val="22"/>
        </w:rPr>
        <w:t xml:space="preserve"> </w:t>
      </w:r>
      <w:r w:rsidRPr="00D87590">
        <w:rPr>
          <w:i/>
          <w:iCs/>
          <w:sz w:val="22"/>
          <w:szCs w:val="22"/>
        </w:rPr>
        <w:t>z 11.03.2004</w:t>
      </w:r>
      <w:r w:rsidR="00AA1F8F">
        <w:rPr>
          <w:i/>
          <w:iCs/>
          <w:sz w:val="22"/>
          <w:szCs w:val="22"/>
        </w:rPr>
        <w:t> </w:t>
      </w:r>
      <w:r w:rsidRPr="00D87590">
        <w:rPr>
          <w:i/>
          <w:iCs/>
          <w:sz w:val="22"/>
          <w:szCs w:val="22"/>
        </w:rPr>
        <w:t xml:space="preserve">r. o podatku od towarów i usług </w:t>
      </w:r>
      <w:r w:rsidRPr="00496D1A">
        <w:rPr>
          <w:i/>
          <w:iCs/>
          <w:sz w:val="22"/>
          <w:szCs w:val="22"/>
        </w:rPr>
        <w:t>wynosi ____%.</w:t>
      </w:r>
    </w:p>
    <w:p w14:paraId="36B2078A" w14:textId="77777777" w:rsidR="00490259" w:rsidRPr="00D87590" w:rsidRDefault="00490259" w:rsidP="00786E1D">
      <w:pPr>
        <w:ind w:left="284" w:hanging="284"/>
        <w:jc w:val="both"/>
        <w:rPr>
          <w:i/>
          <w:iCs/>
          <w:sz w:val="22"/>
          <w:szCs w:val="22"/>
        </w:rPr>
      </w:pPr>
    </w:p>
    <w:p w14:paraId="66D81525" w14:textId="4798C29F" w:rsidR="00490259" w:rsidRPr="00D87590" w:rsidRDefault="00490259" w:rsidP="00952FE3">
      <w:pPr>
        <w:pStyle w:val="Akapitzlist"/>
        <w:numPr>
          <w:ilvl w:val="0"/>
          <w:numId w:val="45"/>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130D3975" w14:textId="77777777" w:rsidR="00AA1F8F" w:rsidRDefault="00AA1F8F">
      <w:pPr>
        <w:spacing w:after="160" w:line="259" w:lineRule="auto"/>
        <w:rPr>
          <w:rFonts w:eastAsiaTheme="majorEastAsia"/>
          <w:b/>
          <w:bCs/>
          <w:color w:val="2F5496" w:themeColor="accent1" w:themeShade="BF"/>
          <w:sz w:val="28"/>
          <w:szCs w:val="28"/>
        </w:rPr>
      </w:pPr>
      <w:bookmarkStart w:id="125" w:name="_Hlk83030833"/>
      <w:r>
        <w:br w:type="page"/>
      </w:r>
    </w:p>
    <w:p w14:paraId="3045C09E" w14:textId="341B36AC"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26" w:name="_Toc208918054"/>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26"/>
    </w:p>
    <w:p w14:paraId="0C17057F" w14:textId="77777777" w:rsidR="007B2BA3" w:rsidRDefault="007B2BA3" w:rsidP="007B2BA3">
      <w:pPr>
        <w:tabs>
          <w:tab w:val="left" w:pos="0"/>
        </w:tabs>
        <w:rPr>
          <w:sz w:val="22"/>
          <w:szCs w:val="22"/>
        </w:rPr>
      </w:pPr>
    </w:p>
    <w:p w14:paraId="2B780972" w14:textId="41F5C1C2"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7276B96" w:rsidR="0080151F" w:rsidRPr="0080151F" w:rsidRDefault="0080151F" w:rsidP="00952FE3">
      <w:pPr>
        <w:widowControl w:val="0"/>
        <w:numPr>
          <w:ilvl w:val="7"/>
          <w:numId w:val="44"/>
        </w:numPr>
        <w:adjustRightInd w:val="0"/>
        <w:ind w:left="284" w:hanging="284"/>
        <w:contextualSpacing/>
        <w:jc w:val="both"/>
        <w:textAlignment w:val="baseline"/>
        <w:rPr>
          <w:sz w:val="22"/>
          <w:szCs w:val="22"/>
          <w:lang w:eastAsia="zh-CN"/>
        </w:rPr>
      </w:pPr>
      <w:bookmarkStart w:id="12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6C3FD2">
        <w:rPr>
          <w:sz w:val="22"/>
          <w:szCs w:val="22"/>
          <w:lang w:eastAsia="zh-CN"/>
        </w:rPr>
        <w:t>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701A2F6A" w:rsidR="0080151F" w:rsidRPr="0080151F" w:rsidRDefault="0080151F" w:rsidP="00952FE3">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2FC3FB96" w14:textId="2571BB86" w:rsidR="0080151F" w:rsidRPr="0080151F" w:rsidRDefault="0080151F" w:rsidP="00952FE3">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80151F">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27"/>
    <w:p w14:paraId="5D876EBA" w14:textId="77777777" w:rsidR="00490259" w:rsidRPr="0080151F" w:rsidRDefault="00490259" w:rsidP="00952FE3">
      <w:pPr>
        <w:pStyle w:val="Akapitzlist"/>
        <w:widowControl w:val="0"/>
        <w:numPr>
          <w:ilvl w:val="7"/>
          <w:numId w:val="4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1A853141" w:rsidR="00490259" w:rsidRPr="0080151F" w:rsidRDefault="00490259" w:rsidP="00952FE3">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AA1F8F">
        <w:rPr>
          <w:rStyle w:val="Uwydatnienie"/>
          <w:i w:val="0"/>
          <w:sz w:val="22"/>
          <w:szCs w:val="22"/>
        </w:rPr>
        <w:t> </w:t>
      </w:r>
      <w:r w:rsidRPr="0080151F">
        <w:rPr>
          <w:rStyle w:val="Uwydatnienie"/>
          <w:i w:val="0"/>
          <w:sz w:val="22"/>
          <w:szCs w:val="22"/>
        </w:rPr>
        <w:t>Rosji;</w:t>
      </w:r>
    </w:p>
    <w:p w14:paraId="01F4A04E" w14:textId="690BDAA3" w:rsidR="00490259" w:rsidRPr="0080151F" w:rsidRDefault="00490259" w:rsidP="00952FE3">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952FE3">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1E0FC37" w:rsidR="00490259" w:rsidRPr="0080151F" w:rsidRDefault="00490259" w:rsidP="00952FE3">
      <w:pPr>
        <w:pStyle w:val="Akapitzlist"/>
        <w:widowControl w:val="0"/>
        <w:numPr>
          <w:ilvl w:val="0"/>
          <w:numId w:val="4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AA1F8F">
        <w:rPr>
          <w:rStyle w:val="Uwydatnienie"/>
          <w:i w:val="0"/>
          <w:sz w:val="22"/>
          <w:szCs w:val="22"/>
        </w:rPr>
        <w:t> </w:t>
      </w:r>
      <w:r w:rsidRPr="0080151F">
        <w:rPr>
          <w:rStyle w:val="Uwydatnienie"/>
          <w:i w:val="0"/>
          <w:sz w:val="22"/>
          <w:szCs w:val="22"/>
        </w:rPr>
        <w:t>rozumieniu dyrektywy w sprawie zamówień publicznych, w przypadku gdy przypada na nich ponad 10 % wartości zamówienia.</w:t>
      </w:r>
    </w:p>
    <w:p w14:paraId="527936E6" w14:textId="6F9631B1" w:rsidR="00490259" w:rsidRPr="0080151F" w:rsidRDefault="00490259" w:rsidP="00952FE3">
      <w:pPr>
        <w:pStyle w:val="Akapitzlist"/>
        <w:widowControl w:val="0"/>
        <w:numPr>
          <w:ilvl w:val="7"/>
          <w:numId w:val="4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8" w:name="_Toc208918055"/>
      <w:r w:rsidRPr="007B2BA3">
        <w:rPr>
          <w:rFonts w:ascii="Times New Roman" w:hAnsi="Times New Roman" w:cs="Times New Roman"/>
        </w:rPr>
        <w:lastRenderedPageBreak/>
        <w:t>Załącznik nr 5 do SWZ – Istotne postanowienia umowy</w:t>
      </w:r>
      <w:bookmarkEnd w:id="128"/>
    </w:p>
    <w:p w14:paraId="333C7876" w14:textId="64054B71" w:rsidR="000C23F8" w:rsidRPr="00500E2A" w:rsidRDefault="000C23F8" w:rsidP="000C23F8">
      <w:pPr>
        <w:tabs>
          <w:tab w:val="left" w:pos="426"/>
        </w:tabs>
        <w:spacing w:before="120"/>
        <w:rPr>
          <w:b/>
          <w:sz w:val="24"/>
          <w:szCs w:val="22"/>
        </w:rPr>
      </w:pPr>
      <w:bookmarkStart w:id="129" w:name="_Hlk67825298"/>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7F4D267B" w14:textId="77777777" w:rsidR="000C23F8" w:rsidRPr="006C3FD2" w:rsidRDefault="000C23F8" w:rsidP="00952FE3">
      <w:pPr>
        <w:pStyle w:val="Zwykytekst"/>
        <w:numPr>
          <w:ilvl w:val="0"/>
          <w:numId w:val="62"/>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6C3FD2" w:rsidRDefault="000C23F8" w:rsidP="00952FE3">
      <w:pPr>
        <w:pStyle w:val="Zwykytekst"/>
        <w:numPr>
          <w:ilvl w:val="0"/>
          <w:numId w:val="62"/>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1D5557B2" w14:textId="57FEC62B" w:rsidR="00A95C13" w:rsidRPr="006C3FD2" w:rsidRDefault="00A95C13" w:rsidP="006C3FD2">
      <w:pPr>
        <w:jc w:val="both"/>
        <w:rPr>
          <w:i/>
          <w:iCs/>
          <w:color w:val="0070C0"/>
          <w:sz w:val="22"/>
          <w:szCs w:val="22"/>
        </w:rPr>
      </w:pPr>
      <w:r w:rsidRPr="006C3FD2">
        <w:rPr>
          <w:i/>
          <w:iCs/>
          <w:color w:val="0070C0"/>
          <w:sz w:val="22"/>
          <w:szCs w:val="22"/>
        </w:rPr>
        <w:t>(w przypadku wersji elektronicznej)</w:t>
      </w:r>
    </w:p>
    <w:p w14:paraId="3F833916" w14:textId="77777777" w:rsidR="00A95C13" w:rsidRPr="006C3FD2" w:rsidRDefault="00A95C13" w:rsidP="006C3FD2">
      <w:pPr>
        <w:jc w:val="both"/>
        <w:rPr>
          <w:b/>
          <w:bCs/>
          <w:color w:val="FF0000"/>
          <w:sz w:val="22"/>
          <w:szCs w:val="22"/>
        </w:rPr>
      </w:pPr>
    </w:p>
    <w:p w14:paraId="612D120B" w14:textId="64738A08" w:rsidR="000C23F8" w:rsidRPr="006C3FD2" w:rsidRDefault="00A95C13" w:rsidP="006C3FD2">
      <w:pPr>
        <w:jc w:val="both"/>
        <w:rPr>
          <w:b/>
          <w:bCs/>
          <w:color w:val="FF0000"/>
          <w:sz w:val="22"/>
          <w:szCs w:val="22"/>
        </w:rPr>
      </w:pPr>
      <w:r w:rsidRPr="006C3FD2">
        <w:rPr>
          <w:b/>
          <w:bCs/>
          <w:color w:val="FF0000"/>
          <w:sz w:val="22"/>
          <w:szCs w:val="22"/>
        </w:rPr>
        <w:t>lub</w:t>
      </w:r>
    </w:p>
    <w:p w14:paraId="1ACD58C1" w14:textId="77777777" w:rsidR="00A95C13" w:rsidRPr="006C3FD2" w:rsidRDefault="00A95C13" w:rsidP="006C3FD2">
      <w:pPr>
        <w:jc w:val="both"/>
        <w:rPr>
          <w:b/>
          <w:bCs/>
          <w:sz w:val="22"/>
          <w:szCs w:val="22"/>
        </w:rPr>
      </w:pPr>
    </w:p>
    <w:p w14:paraId="7321267C" w14:textId="5952F301" w:rsidR="006C3FD2" w:rsidRPr="00C87279" w:rsidRDefault="00A95C13" w:rsidP="006C3FD2">
      <w:pPr>
        <w:jc w:val="both"/>
        <w:rPr>
          <w:i/>
          <w:iCs/>
          <w:strike/>
          <w:color w:val="0070C0"/>
          <w:sz w:val="22"/>
          <w:szCs w:val="22"/>
        </w:rPr>
      </w:pPr>
      <w:r w:rsidRPr="00C87279">
        <w:rPr>
          <w:strike/>
          <w:sz w:val="22"/>
          <w:szCs w:val="22"/>
        </w:rPr>
        <w:t>Umowa została zawarta w dniu ……….  w ……………….</w:t>
      </w:r>
      <w:r w:rsidR="006C3FD2" w:rsidRPr="00C87279">
        <w:rPr>
          <w:strike/>
          <w:sz w:val="22"/>
          <w:szCs w:val="22"/>
        </w:rPr>
        <w:t xml:space="preserve"> </w:t>
      </w:r>
      <w:r w:rsidR="006C3FD2" w:rsidRPr="00C87279">
        <w:rPr>
          <w:i/>
          <w:iCs/>
          <w:strike/>
          <w:color w:val="0070C0"/>
          <w:sz w:val="22"/>
          <w:szCs w:val="22"/>
        </w:rPr>
        <w:t>(w przypadku wersji papierowej)</w:t>
      </w:r>
    </w:p>
    <w:p w14:paraId="6E18F908" w14:textId="74C7A9D6" w:rsidR="00A95C13" w:rsidRPr="00C87279" w:rsidRDefault="00A95C13" w:rsidP="006C3FD2">
      <w:pPr>
        <w:jc w:val="both"/>
        <w:rPr>
          <w:b/>
          <w:bCs/>
          <w:strike/>
          <w:sz w:val="22"/>
          <w:szCs w:val="22"/>
        </w:rPr>
      </w:pPr>
    </w:p>
    <w:p w14:paraId="51BA2E6C" w14:textId="77777777" w:rsidR="00814633" w:rsidRPr="006C3FD2" w:rsidRDefault="00814633" w:rsidP="006C3FD2">
      <w:pPr>
        <w:jc w:val="both"/>
        <w:rPr>
          <w:b/>
          <w:bCs/>
          <w:sz w:val="22"/>
          <w:szCs w:val="22"/>
        </w:rPr>
      </w:pPr>
      <w:r w:rsidRPr="006C3FD2">
        <w:rPr>
          <w:b/>
          <w:bCs/>
          <w:sz w:val="22"/>
          <w:szCs w:val="22"/>
        </w:rPr>
        <w:t>Strony umowy:</w:t>
      </w:r>
    </w:p>
    <w:p w14:paraId="6E93C644" w14:textId="51E5CF2B" w:rsidR="00814633" w:rsidRPr="006C3FD2" w:rsidRDefault="00814633" w:rsidP="006C3FD2">
      <w:pPr>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Oddział ……………………..,</w:t>
      </w:r>
      <w:r w:rsidRPr="006C3FD2">
        <w:rPr>
          <w:sz w:val="22"/>
          <w:szCs w:val="22"/>
        </w:rPr>
        <w:t xml:space="preserve"> adres: ……………………, ul. …………………….., zarejestrowana przez Sąd Rejonowy Katowice-Wschód w Katowicach Wydział Gospodarczy pod numerem KRS 0000709363, wysokość kapitału zakładowego całkowicie wpłaconego: 3 916</w:t>
      </w:r>
      <w:r w:rsidR="003D7DF5">
        <w:rPr>
          <w:sz w:val="22"/>
          <w:szCs w:val="22"/>
        </w:rPr>
        <w:t> </w:t>
      </w:r>
      <w:r w:rsidRPr="006C3FD2">
        <w:rPr>
          <w:sz w:val="22"/>
          <w:szCs w:val="22"/>
        </w:rPr>
        <w:t>718</w:t>
      </w:r>
      <w:r w:rsidR="003D7DF5">
        <w:rPr>
          <w:sz w:val="22"/>
          <w:szCs w:val="22"/>
        </w:rPr>
        <w:t> 3</w:t>
      </w:r>
      <w:r w:rsidRPr="006C3FD2">
        <w:rPr>
          <w:sz w:val="22"/>
          <w:szCs w:val="22"/>
        </w:rPr>
        <w:t xml:space="preserve">00,00 zł, NIP 634-283-47-28, REGON: 360615984, </w:t>
      </w:r>
      <w:r w:rsidRPr="006C3FD2">
        <w:rPr>
          <w:rFonts w:eastAsia="MS Mincho"/>
          <w:sz w:val="22"/>
          <w:szCs w:val="22"/>
        </w:rPr>
        <w:t xml:space="preserve">nr rejestrowy BDO  000014704, </w:t>
      </w:r>
      <w:r w:rsidRPr="006C3FD2">
        <w:rPr>
          <w:sz w:val="22"/>
          <w:szCs w:val="22"/>
        </w:rPr>
        <w:t>zwana w treści Umowy Zamawiającym, reprezentowana przez osoby umocowane.</w:t>
      </w:r>
    </w:p>
    <w:p w14:paraId="362A0129" w14:textId="77777777" w:rsidR="00814633" w:rsidRPr="006C3FD2" w:rsidRDefault="00814633" w:rsidP="006C3FD2">
      <w:pPr>
        <w:jc w:val="both"/>
        <w:rPr>
          <w:sz w:val="22"/>
          <w:szCs w:val="22"/>
        </w:rPr>
      </w:pPr>
    </w:p>
    <w:p w14:paraId="047B4F73" w14:textId="77777777" w:rsidR="00814633" w:rsidRPr="006C3FD2" w:rsidRDefault="00814633" w:rsidP="006C3FD2">
      <w:pPr>
        <w:jc w:val="both"/>
        <w:rPr>
          <w:sz w:val="22"/>
          <w:szCs w:val="22"/>
        </w:rPr>
      </w:pPr>
      <w:r w:rsidRPr="006C3FD2">
        <w:rPr>
          <w:sz w:val="22"/>
          <w:szCs w:val="22"/>
        </w:rPr>
        <w:t>i</w:t>
      </w:r>
    </w:p>
    <w:p w14:paraId="09A3A22F" w14:textId="77777777" w:rsidR="00814633" w:rsidRPr="006C3FD2" w:rsidRDefault="00814633" w:rsidP="006C3FD2">
      <w:pPr>
        <w:jc w:val="both"/>
        <w:rPr>
          <w:sz w:val="22"/>
          <w:szCs w:val="22"/>
        </w:rPr>
      </w:pPr>
    </w:p>
    <w:p w14:paraId="6591896A" w14:textId="77777777" w:rsidR="00814633" w:rsidRPr="006C3FD2" w:rsidRDefault="00814633" w:rsidP="006C3FD2">
      <w:pPr>
        <w:rPr>
          <w:i/>
          <w:color w:val="FF0000"/>
          <w:sz w:val="22"/>
          <w:szCs w:val="22"/>
        </w:rPr>
      </w:pPr>
      <w:r w:rsidRPr="006C3FD2">
        <w:rPr>
          <w:i/>
          <w:color w:val="FF0000"/>
          <w:sz w:val="22"/>
          <w:szCs w:val="22"/>
        </w:rPr>
        <w:t>(w przypadku działalności gospodarczej prowadzonej osobiście)</w:t>
      </w:r>
    </w:p>
    <w:p w14:paraId="1B518505" w14:textId="77777777" w:rsidR="00814633" w:rsidRPr="006C3FD2" w:rsidRDefault="00814633" w:rsidP="006C3FD2">
      <w:pPr>
        <w:jc w:val="both"/>
        <w:rPr>
          <w:sz w:val="22"/>
          <w:szCs w:val="22"/>
        </w:rPr>
      </w:pPr>
      <w:r w:rsidRPr="006C3FD2">
        <w:rPr>
          <w:b/>
          <w:bCs/>
          <w:sz w:val="22"/>
          <w:szCs w:val="22"/>
        </w:rPr>
        <w:t>Pan/Pani</w:t>
      </w:r>
      <w:r w:rsidRPr="006C3FD2">
        <w:rPr>
          <w:sz w:val="22"/>
          <w:szCs w:val="22"/>
        </w:rPr>
        <w:t xml:space="preserve">  ……………………………………… prowadzący/a działalność pod nazwą …………………………. z siedzibą w ……………………. ul. …………………….. , zarejestrowaną w Centralnej Ewidencji i Informacji o Działalności Gospodarczej, NIP: …….. REGON: ………….…………….,  zwany/a  w treści Umowy </w:t>
      </w:r>
      <w:r w:rsidRPr="006C3FD2">
        <w:rPr>
          <w:b/>
          <w:sz w:val="22"/>
          <w:szCs w:val="22"/>
        </w:rPr>
        <w:t>Wykonawcą</w:t>
      </w:r>
      <w:r w:rsidRPr="006C3FD2">
        <w:rPr>
          <w:sz w:val="22"/>
          <w:szCs w:val="22"/>
        </w:rPr>
        <w:t>, reprezentowany/a przez osobę/y umocowane</w:t>
      </w:r>
    </w:p>
    <w:p w14:paraId="2168DEAB" w14:textId="77777777" w:rsidR="00814633" w:rsidRPr="006C3FD2" w:rsidRDefault="00814633" w:rsidP="006C3FD2">
      <w:pPr>
        <w:ind w:left="720"/>
        <w:jc w:val="both"/>
        <w:rPr>
          <w:sz w:val="22"/>
          <w:szCs w:val="22"/>
        </w:rPr>
      </w:pPr>
    </w:p>
    <w:p w14:paraId="4F331565" w14:textId="77777777" w:rsidR="00814633" w:rsidRPr="006C3FD2" w:rsidRDefault="00814633" w:rsidP="006C3FD2">
      <w:pPr>
        <w:jc w:val="both"/>
        <w:rPr>
          <w:color w:val="FF0000"/>
          <w:sz w:val="22"/>
          <w:szCs w:val="22"/>
        </w:rPr>
      </w:pPr>
      <w:r w:rsidRPr="006C3FD2">
        <w:rPr>
          <w:i/>
          <w:color w:val="FF0000"/>
          <w:sz w:val="22"/>
          <w:szCs w:val="22"/>
        </w:rPr>
        <w:t>(w przypadku spółki kapitałowej)</w:t>
      </w:r>
      <w:r w:rsidRPr="006C3FD2">
        <w:rPr>
          <w:color w:val="FF0000"/>
          <w:sz w:val="22"/>
          <w:szCs w:val="22"/>
        </w:rPr>
        <w:t xml:space="preserve">  </w:t>
      </w:r>
    </w:p>
    <w:p w14:paraId="75C8A445" w14:textId="77777777" w:rsidR="00814633" w:rsidRPr="006C3FD2" w:rsidRDefault="00814633" w:rsidP="006C3FD2">
      <w:pPr>
        <w:jc w:val="both"/>
        <w:rPr>
          <w:sz w:val="22"/>
          <w:szCs w:val="22"/>
        </w:rPr>
      </w:pPr>
      <w:r w:rsidRPr="006C3FD2">
        <w:rPr>
          <w:sz w:val="22"/>
          <w:szCs w:val="22"/>
        </w:rPr>
        <w:t xml:space="preserve">……………………… z siedzibą ……………. przy ul. ………………, kod pocztowy ……………., zarejestrowana przez Sąd Rejonowy …………… w …………. pod numerem KRS ………………, wysokość kapitału zakładowego: …………… zł, REGON: …………., NIP ……………, </w:t>
      </w:r>
    </w:p>
    <w:p w14:paraId="2D52F071" w14:textId="77777777" w:rsidR="00814633" w:rsidRPr="006C3FD2" w:rsidRDefault="00814633" w:rsidP="006C3FD2">
      <w:pPr>
        <w:jc w:val="both"/>
        <w:rPr>
          <w:sz w:val="22"/>
          <w:szCs w:val="22"/>
        </w:rPr>
      </w:pP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61DEDED0" w14:textId="77777777" w:rsidR="00814633" w:rsidRPr="006C3FD2" w:rsidRDefault="00814633" w:rsidP="006C3FD2">
      <w:pPr>
        <w:ind w:left="720"/>
        <w:rPr>
          <w:sz w:val="22"/>
          <w:szCs w:val="22"/>
        </w:rPr>
      </w:pPr>
    </w:p>
    <w:p w14:paraId="3E16C181" w14:textId="77777777" w:rsidR="00814633" w:rsidRPr="006C3FD2" w:rsidRDefault="00814633" w:rsidP="006C3FD2">
      <w:pPr>
        <w:rPr>
          <w:color w:val="FF0000"/>
          <w:sz w:val="22"/>
          <w:szCs w:val="22"/>
        </w:rPr>
      </w:pPr>
      <w:r w:rsidRPr="006C3FD2">
        <w:rPr>
          <w:i/>
          <w:color w:val="FF0000"/>
          <w:sz w:val="22"/>
          <w:szCs w:val="22"/>
        </w:rPr>
        <w:t>(w przypadku spółki cywilnej)</w:t>
      </w:r>
    </w:p>
    <w:p w14:paraId="0A0A59F1"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4A29317E"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295C786E" w14:textId="77777777" w:rsidR="00814633" w:rsidRPr="006C3FD2" w:rsidRDefault="00814633" w:rsidP="006C3FD2">
      <w:pPr>
        <w:jc w:val="both"/>
        <w:rPr>
          <w:sz w:val="22"/>
          <w:szCs w:val="22"/>
        </w:rPr>
      </w:pPr>
      <w:r w:rsidRPr="006C3FD2">
        <w:rPr>
          <w:b/>
          <w:sz w:val="22"/>
          <w:szCs w:val="22"/>
        </w:rPr>
        <w:t>wspólnie prowadzący działalność gospodarczą w formie spółki cywilnej</w:t>
      </w:r>
      <w:r w:rsidRPr="006C3FD2">
        <w:rPr>
          <w:sz w:val="22"/>
          <w:szCs w:val="22"/>
        </w:rPr>
        <w:t xml:space="preserve"> pod nazwą ……….….  z siedzibą w ……………………………  ul………………………, NIP: ……………….. zwanej w treści Umowy </w:t>
      </w:r>
      <w:r w:rsidRPr="006C3FD2">
        <w:rPr>
          <w:b/>
          <w:sz w:val="22"/>
          <w:szCs w:val="22"/>
        </w:rPr>
        <w:t>Wykonawcą</w:t>
      </w:r>
      <w:r w:rsidRPr="006C3FD2">
        <w:rPr>
          <w:sz w:val="22"/>
          <w:szCs w:val="22"/>
        </w:rPr>
        <w:t>, reprezentowanej przez osoby umocowane.</w:t>
      </w:r>
    </w:p>
    <w:p w14:paraId="5B84DCA4" w14:textId="77777777" w:rsidR="00814633" w:rsidRPr="006C3FD2" w:rsidRDefault="00814633" w:rsidP="006C3FD2">
      <w:pPr>
        <w:ind w:left="720"/>
        <w:jc w:val="both"/>
        <w:rPr>
          <w:sz w:val="22"/>
          <w:szCs w:val="22"/>
        </w:rPr>
      </w:pPr>
    </w:p>
    <w:p w14:paraId="131160C3" w14:textId="77777777" w:rsidR="00814633" w:rsidRPr="006C3FD2" w:rsidRDefault="00814633" w:rsidP="006C3FD2">
      <w:pPr>
        <w:rPr>
          <w:color w:val="FF0000"/>
          <w:sz w:val="22"/>
          <w:szCs w:val="22"/>
        </w:rPr>
      </w:pPr>
      <w:r w:rsidRPr="006C3FD2">
        <w:rPr>
          <w:i/>
          <w:color w:val="FF0000"/>
          <w:sz w:val="22"/>
          <w:szCs w:val="22"/>
        </w:rPr>
        <w:t>(w przypadku Konsorcjum)</w:t>
      </w:r>
    </w:p>
    <w:p w14:paraId="1CB9E2DF" w14:textId="77777777" w:rsidR="00814633" w:rsidRPr="006C3FD2" w:rsidRDefault="00814633" w:rsidP="006C3FD2">
      <w:pPr>
        <w:rPr>
          <w:sz w:val="22"/>
          <w:szCs w:val="22"/>
        </w:rPr>
      </w:pPr>
      <w:r w:rsidRPr="006C3FD2">
        <w:rPr>
          <w:sz w:val="22"/>
          <w:szCs w:val="22"/>
        </w:rPr>
        <w:t>Konsorcjum firm:</w:t>
      </w:r>
    </w:p>
    <w:p w14:paraId="22414A2C" w14:textId="77777777" w:rsidR="00814633" w:rsidRPr="006C3FD2" w:rsidRDefault="00814633" w:rsidP="00952FE3">
      <w:pPr>
        <w:numPr>
          <w:ilvl w:val="1"/>
          <w:numId w:val="60"/>
        </w:numPr>
        <w:tabs>
          <w:tab w:val="clear" w:pos="785"/>
        </w:tabs>
        <w:ind w:left="284" w:hanging="284"/>
        <w:jc w:val="both"/>
        <w:rPr>
          <w:sz w:val="22"/>
          <w:szCs w:val="22"/>
        </w:rPr>
      </w:pPr>
      <w:r w:rsidRPr="006C3FD2">
        <w:rPr>
          <w:b/>
          <w:sz w:val="22"/>
          <w:szCs w:val="22"/>
        </w:rPr>
        <w:t>Lider</w:t>
      </w:r>
      <w:r w:rsidRPr="006C3FD2">
        <w:rPr>
          <w:sz w:val="22"/>
          <w:szCs w:val="22"/>
        </w:rPr>
        <w:t xml:space="preserve"> -  ……………….... z siedzibą ………………. przy ul. …………, kod pocztowy ………., zarejestrowana przez Sąd Rejonowy …………………….… w ……………………. pod numerem KRS …………………, wysokość kapitału zakładowego: ……………. zł, REGON: ……….……., NIP ………………… (</w:t>
      </w:r>
      <w:r w:rsidRPr="006C3FD2">
        <w:rPr>
          <w:i/>
          <w:sz w:val="22"/>
          <w:szCs w:val="22"/>
        </w:rPr>
        <w:t>sprawdzić, czy pełnomocnik jest liderem konsorcjum)</w:t>
      </w:r>
    </w:p>
    <w:p w14:paraId="3DC74690" w14:textId="77777777" w:rsidR="00814633" w:rsidRPr="006C3FD2" w:rsidRDefault="00814633" w:rsidP="00952FE3">
      <w:pPr>
        <w:numPr>
          <w:ilvl w:val="1"/>
          <w:numId w:val="60"/>
        </w:numPr>
        <w:tabs>
          <w:tab w:val="clear" w:pos="785"/>
        </w:tabs>
        <w:ind w:left="284" w:hanging="284"/>
        <w:jc w:val="both"/>
        <w:rPr>
          <w:sz w:val="22"/>
          <w:szCs w:val="22"/>
        </w:rPr>
      </w:pPr>
      <w:r w:rsidRPr="006C3FD2">
        <w:rPr>
          <w:b/>
          <w:sz w:val="22"/>
          <w:szCs w:val="22"/>
        </w:rPr>
        <w:lastRenderedPageBreak/>
        <w:t>Uczestnik</w:t>
      </w:r>
      <w:r w:rsidRPr="006C3FD2">
        <w:rPr>
          <w:sz w:val="22"/>
          <w:szCs w:val="22"/>
        </w:rPr>
        <w:t xml:space="preserve">  -  …………….... z siedzibą ………………. przy ul. …………, kod pocztowy ………., zarejestrowana przez Sąd Rejonowy ………………… w …………………. pod numerem KRS …………, wysokość kapitału zakładowego: …………. zł, REGON: ……….., NIP …………</w:t>
      </w:r>
    </w:p>
    <w:p w14:paraId="20EACE38" w14:textId="77777777" w:rsidR="00814633" w:rsidRPr="006C3FD2" w:rsidRDefault="00814633" w:rsidP="006C3FD2">
      <w:pPr>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xml:space="preserve">, w imieniu którego działa Pełnomocnik reprezentowany przez osoby umocowane.  </w:t>
      </w:r>
    </w:p>
    <w:p w14:paraId="6AF5EDE4" w14:textId="32726C56" w:rsidR="00814633" w:rsidRPr="00E66F78" w:rsidRDefault="00814633" w:rsidP="00814633">
      <w:pPr>
        <w:spacing w:after="160" w:line="259" w:lineRule="auto"/>
        <w:rPr>
          <w:sz w:val="22"/>
          <w:szCs w:val="22"/>
        </w:rPr>
      </w:pPr>
    </w:p>
    <w:p w14:paraId="355CF4B5" w14:textId="77777777" w:rsidR="000C23F8" w:rsidRPr="00500E2A" w:rsidRDefault="000C23F8" w:rsidP="000C23F8">
      <w:pPr>
        <w:spacing w:after="160" w:line="259" w:lineRule="auto"/>
        <w:rPr>
          <w:sz w:val="22"/>
          <w:szCs w:val="22"/>
        </w:rPr>
      </w:pPr>
      <w:r w:rsidRPr="00500E2A">
        <w:br w:type="page"/>
      </w:r>
    </w:p>
    <w:bookmarkEnd w:id="129" w:displacedByCustomXml="next"/>
    <w:bookmarkStart w:id="130" w:name="_Hlk67825429" w:displacedByCustomXml="next"/>
    <w:sdt>
      <w:sdtPr>
        <w:id w:val="-1055619971"/>
        <w:docPartObj>
          <w:docPartGallery w:val="Table of Contents"/>
          <w:docPartUnique/>
        </w:docPartObj>
      </w:sdtPr>
      <w:sdtEndPr>
        <w:rPr>
          <w:b/>
          <w:bCs/>
        </w:rPr>
      </w:sdtEndPr>
      <w:sdtContent>
        <w:p w14:paraId="1621A809" w14:textId="3A295941" w:rsidR="00BB3697" w:rsidRPr="006C3FD2" w:rsidRDefault="00BB3697">
          <w:pPr>
            <w:pStyle w:val="Spistreci1"/>
            <w:tabs>
              <w:tab w:val="right" w:leader="dot" w:pos="9062"/>
            </w:tabs>
            <w:rPr>
              <w:b/>
              <w:bCs/>
              <w:sz w:val="28"/>
              <w:szCs w:val="28"/>
            </w:rPr>
          </w:pPr>
          <w:r w:rsidRPr="006C3FD2">
            <w:rPr>
              <w:b/>
              <w:bCs/>
              <w:sz w:val="28"/>
              <w:szCs w:val="28"/>
            </w:rPr>
            <w:t>Spis treści:</w:t>
          </w:r>
        </w:p>
        <w:p w14:paraId="46E1E1E7" w14:textId="2C812831" w:rsidR="00F66D8E"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6C3FD2">
            <w:rPr>
              <w:color w:val="2F5496"/>
              <w:sz w:val="32"/>
              <w:szCs w:val="32"/>
            </w:rPr>
            <w:fldChar w:fldCharType="begin"/>
          </w:r>
          <w:r w:rsidRPr="006C3FD2">
            <w:rPr>
              <w:color w:val="2F5496"/>
              <w:sz w:val="32"/>
              <w:szCs w:val="32"/>
            </w:rPr>
            <w:instrText xml:space="preserve"> TOC \h \z \u \t "Nagłówek 2;1" </w:instrText>
          </w:r>
          <w:r w:rsidRPr="006C3FD2">
            <w:rPr>
              <w:color w:val="2F5496"/>
              <w:sz w:val="32"/>
              <w:szCs w:val="32"/>
            </w:rPr>
            <w:fldChar w:fldCharType="separate"/>
          </w:r>
          <w:hyperlink w:anchor="_Toc208575236" w:history="1">
            <w:r w:rsidR="00F66D8E" w:rsidRPr="00010957">
              <w:rPr>
                <w:rStyle w:val="Hipercze"/>
                <w:noProof/>
              </w:rPr>
              <w:t>§ 1. Podstawa zawarcia Umowy</w:t>
            </w:r>
            <w:r w:rsidR="00F66D8E">
              <w:rPr>
                <w:noProof/>
                <w:webHidden/>
              </w:rPr>
              <w:tab/>
            </w:r>
            <w:r w:rsidR="00F66D8E">
              <w:rPr>
                <w:noProof/>
                <w:webHidden/>
              </w:rPr>
              <w:fldChar w:fldCharType="begin"/>
            </w:r>
            <w:r w:rsidR="00F66D8E">
              <w:rPr>
                <w:noProof/>
                <w:webHidden/>
              </w:rPr>
              <w:instrText xml:space="preserve"> PAGEREF _Toc208575236 \h </w:instrText>
            </w:r>
            <w:r w:rsidR="00F66D8E">
              <w:rPr>
                <w:noProof/>
                <w:webHidden/>
              </w:rPr>
            </w:r>
            <w:r w:rsidR="00F66D8E">
              <w:rPr>
                <w:noProof/>
                <w:webHidden/>
              </w:rPr>
              <w:fldChar w:fldCharType="separate"/>
            </w:r>
            <w:r w:rsidR="00F00DB9">
              <w:rPr>
                <w:noProof/>
                <w:webHidden/>
              </w:rPr>
              <w:t>47</w:t>
            </w:r>
            <w:r w:rsidR="00F66D8E">
              <w:rPr>
                <w:noProof/>
                <w:webHidden/>
              </w:rPr>
              <w:fldChar w:fldCharType="end"/>
            </w:r>
          </w:hyperlink>
        </w:p>
        <w:p w14:paraId="62A4308F" w14:textId="11E01AB7"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37" w:history="1">
            <w:r w:rsidRPr="00010957">
              <w:rPr>
                <w:rStyle w:val="Hipercze"/>
                <w:noProof/>
              </w:rPr>
              <w:t>§ 2. Przedmiot Umowy</w:t>
            </w:r>
            <w:r>
              <w:rPr>
                <w:noProof/>
                <w:webHidden/>
              </w:rPr>
              <w:tab/>
            </w:r>
            <w:r>
              <w:rPr>
                <w:noProof/>
                <w:webHidden/>
              </w:rPr>
              <w:fldChar w:fldCharType="begin"/>
            </w:r>
            <w:r>
              <w:rPr>
                <w:noProof/>
                <w:webHidden/>
              </w:rPr>
              <w:instrText xml:space="preserve"> PAGEREF _Toc208575237 \h </w:instrText>
            </w:r>
            <w:r>
              <w:rPr>
                <w:noProof/>
                <w:webHidden/>
              </w:rPr>
            </w:r>
            <w:r>
              <w:rPr>
                <w:noProof/>
                <w:webHidden/>
              </w:rPr>
              <w:fldChar w:fldCharType="separate"/>
            </w:r>
            <w:r w:rsidR="00F00DB9">
              <w:rPr>
                <w:noProof/>
                <w:webHidden/>
              </w:rPr>
              <w:t>47</w:t>
            </w:r>
            <w:r>
              <w:rPr>
                <w:noProof/>
                <w:webHidden/>
              </w:rPr>
              <w:fldChar w:fldCharType="end"/>
            </w:r>
          </w:hyperlink>
        </w:p>
        <w:p w14:paraId="4FE7CF64" w14:textId="4F4038C7"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38" w:history="1">
            <w:r w:rsidRPr="00010957">
              <w:rPr>
                <w:rStyle w:val="Hipercze"/>
                <w:noProof/>
              </w:rPr>
              <w:t>§ 3. Cena i sposób rozliczeń</w:t>
            </w:r>
            <w:r>
              <w:rPr>
                <w:noProof/>
                <w:webHidden/>
              </w:rPr>
              <w:tab/>
            </w:r>
            <w:r>
              <w:rPr>
                <w:noProof/>
                <w:webHidden/>
              </w:rPr>
              <w:fldChar w:fldCharType="begin"/>
            </w:r>
            <w:r>
              <w:rPr>
                <w:noProof/>
                <w:webHidden/>
              </w:rPr>
              <w:instrText xml:space="preserve"> PAGEREF _Toc208575238 \h </w:instrText>
            </w:r>
            <w:r>
              <w:rPr>
                <w:noProof/>
                <w:webHidden/>
              </w:rPr>
            </w:r>
            <w:r>
              <w:rPr>
                <w:noProof/>
                <w:webHidden/>
              </w:rPr>
              <w:fldChar w:fldCharType="separate"/>
            </w:r>
            <w:r w:rsidR="00F00DB9">
              <w:rPr>
                <w:noProof/>
                <w:webHidden/>
              </w:rPr>
              <w:t>47</w:t>
            </w:r>
            <w:r>
              <w:rPr>
                <w:noProof/>
                <w:webHidden/>
              </w:rPr>
              <w:fldChar w:fldCharType="end"/>
            </w:r>
          </w:hyperlink>
        </w:p>
        <w:p w14:paraId="0B0C0952" w14:textId="3D1FF885"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39" w:history="1">
            <w:r w:rsidRPr="00010957">
              <w:rPr>
                <w:rStyle w:val="Hipercze"/>
                <w:noProof/>
              </w:rPr>
              <w:t>§ 4. Fakturowanie i płatności</w:t>
            </w:r>
            <w:r>
              <w:rPr>
                <w:noProof/>
                <w:webHidden/>
              </w:rPr>
              <w:tab/>
            </w:r>
            <w:r>
              <w:rPr>
                <w:noProof/>
                <w:webHidden/>
              </w:rPr>
              <w:fldChar w:fldCharType="begin"/>
            </w:r>
            <w:r>
              <w:rPr>
                <w:noProof/>
                <w:webHidden/>
              </w:rPr>
              <w:instrText xml:space="preserve"> PAGEREF _Toc208575239 \h </w:instrText>
            </w:r>
            <w:r>
              <w:rPr>
                <w:noProof/>
                <w:webHidden/>
              </w:rPr>
            </w:r>
            <w:r>
              <w:rPr>
                <w:noProof/>
                <w:webHidden/>
              </w:rPr>
              <w:fldChar w:fldCharType="separate"/>
            </w:r>
            <w:r w:rsidR="00F00DB9">
              <w:rPr>
                <w:noProof/>
                <w:webHidden/>
              </w:rPr>
              <w:t>48</w:t>
            </w:r>
            <w:r>
              <w:rPr>
                <w:noProof/>
                <w:webHidden/>
              </w:rPr>
              <w:fldChar w:fldCharType="end"/>
            </w:r>
          </w:hyperlink>
        </w:p>
        <w:p w14:paraId="67CE4808" w14:textId="72EBBB10"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40" w:history="1">
            <w:r w:rsidRPr="00010957">
              <w:rPr>
                <w:rStyle w:val="Hipercze"/>
                <w:noProof/>
              </w:rPr>
              <w:t>§ 5. Termin realizacji</w:t>
            </w:r>
            <w:r>
              <w:rPr>
                <w:noProof/>
                <w:webHidden/>
              </w:rPr>
              <w:tab/>
            </w:r>
            <w:r>
              <w:rPr>
                <w:noProof/>
                <w:webHidden/>
              </w:rPr>
              <w:fldChar w:fldCharType="begin"/>
            </w:r>
            <w:r>
              <w:rPr>
                <w:noProof/>
                <w:webHidden/>
              </w:rPr>
              <w:instrText xml:space="preserve"> PAGEREF _Toc208575240 \h </w:instrText>
            </w:r>
            <w:r>
              <w:rPr>
                <w:noProof/>
                <w:webHidden/>
              </w:rPr>
            </w:r>
            <w:r>
              <w:rPr>
                <w:noProof/>
                <w:webHidden/>
              </w:rPr>
              <w:fldChar w:fldCharType="separate"/>
            </w:r>
            <w:r w:rsidR="00F00DB9">
              <w:rPr>
                <w:noProof/>
                <w:webHidden/>
              </w:rPr>
              <w:t>49</w:t>
            </w:r>
            <w:r>
              <w:rPr>
                <w:noProof/>
                <w:webHidden/>
              </w:rPr>
              <w:fldChar w:fldCharType="end"/>
            </w:r>
          </w:hyperlink>
        </w:p>
        <w:p w14:paraId="6FAE526A" w14:textId="01FF8B6E"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41" w:history="1">
            <w:r w:rsidRPr="00010957">
              <w:rPr>
                <w:rStyle w:val="Hipercze"/>
                <w:noProof/>
              </w:rPr>
              <w:t>§ 6. Gwarancja i postępowanie reklamacyjne</w:t>
            </w:r>
            <w:r>
              <w:rPr>
                <w:noProof/>
                <w:webHidden/>
              </w:rPr>
              <w:tab/>
            </w:r>
            <w:r>
              <w:rPr>
                <w:noProof/>
                <w:webHidden/>
              </w:rPr>
              <w:fldChar w:fldCharType="begin"/>
            </w:r>
            <w:r>
              <w:rPr>
                <w:noProof/>
                <w:webHidden/>
              </w:rPr>
              <w:instrText xml:space="preserve"> PAGEREF _Toc208575241 \h </w:instrText>
            </w:r>
            <w:r>
              <w:rPr>
                <w:noProof/>
                <w:webHidden/>
              </w:rPr>
            </w:r>
            <w:r>
              <w:rPr>
                <w:noProof/>
                <w:webHidden/>
              </w:rPr>
              <w:fldChar w:fldCharType="separate"/>
            </w:r>
            <w:r w:rsidR="00F00DB9">
              <w:rPr>
                <w:noProof/>
                <w:webHidden/>
              </w:rPr>
              <w:t>49</w:t>
            </w:r>
            <w:r>
              <w:rPr>
                <w:noProof/>
                <w:webHidden/>
              </w:rPr>
              <w:fldChar w:fldCharType="end"/>
            </w:r>
          </w:hyperlink>
        </w:p>
        <w:p w14:paraId="0D9CA1D9" w14:textId="373A4FCA"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42" w:history="1">
            <w:r w:rsidRPr="00010957">
              <w:rPr>
                <w:rStyle w:val="Hipercze"/>
                <w:noProof/>
              </w:rPr>
              <w:t>§ 7. Szczególne obowiązki Wykonawcy</w:t>
            </w:r>
            <w:r>
              <w:rPr>
                <w:noProof/>
                <w:webHidden/>
              </w:rPr>
              <w:tab/>
            </w:r>
            <w:r>
              <w:rPr>
                <w:noProof/>
                <w:webHidden/>
              </w:rPr>
              <w:fldChar w:fldCharType="begin"/>
            </w:r>
            <w:r>
              <w:rPr>
                <w:noProof/>
                <w:webHidden/>
              </w:rPr>
              <w:instrText xml:space="preserve"> PAGEREF _Toc208575242 \h </w:instrText>
            </w:r>
            <w:r>
              <w:rPr>
                <w:noProof/>
                <w:webHidden/>
              </w:rPr>
            </w:r>
            <w:r>
              <w:rPr>
                <w:noProof/>
                <w:webHidden/>
              </w:rPr>
              <w:fldChar w:fldCharType="separate"/>
            </w:r>
            <w:r w:rsidR="00F00DB9">
              <w:rPr>
                <w:noProof/>
                <w:webHidden/>
              </w:rPr>
              <w:t>50</w:t>
            </w:r>
            <w:r>
              <w:rPr>
                <w:noProof/>
                <w:webHidden/>
              </w:rPr>
              <w:fldChar w:fldCharType="end"/>
            </w:r>
          </w:hyperlink>
        </w:p>
        <w:p w14:paraId="4CF9C6B1" w14:textId="38AE7AD0"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43" w:history="1">
            <w:r w:rsidRPr="00010957">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_Toc208575243 \h </w:instrText>
            </w:r>
            <w:r>
              <w:rPr>
                <w:noProof/>
                <w:webHidden/>
              </w:rPr>
            </w:r>
            <w:r>
              <w:rPr>
                <w:noProof/>
                <w:webHidden/>
              </w:rPr>
              <w:fldChar w:fldCharType="separate"/>
            </w:r>
            <w:r w:rsidR="00F00DB9">
              <w:rPr>
                <w:noProof/>
                <w:webHidden/>
              </w:rPr>
              <w:t>50</w:t>
            </w:r>
            <w:r>
              <w:rPr>
                <w:noProof/>
                <w:webHidden/>
              </w:rPr>
              <w:fldChar w:fldCharType="end"/>
            </w:r>
          </w:hyperlink>
        </w:p>
        <w:p w14:paraId="25484B5F" w14:textId="59AE5EAD"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44" w:history="1">
            <w:r w:rsidRPr="00010957">
              <w:rPr>
                <w:rStyle w:val="Hipercze"/>
                <w:noProof/>
              </w:rPr>
              <w:t>§ 9. Wymagania dotyczące zatrudnienia</w:t>
            </w:r>
            <w:r>
              <w:rPr>
                <w:noProof/>
                <w:webHidden/>
              </w:rPr>
              <w:tab/>
            </w:r>
            <w:r>
              <w:rPr>
                <w:noProof/>
                <w:webHidden/>
              </w:rPr>
              <w:fldChar w:fldCharType="begin"/>
            </w:r>
            <w:r>
              <w:rPr>
                <w:noProof/>
                <w:webHidden/>
              </w:rPr>
              <w:instrText xml:space="preserve"> PAGEREF _Toc208575244 \h </w:instrText>
            </w:r>
            <w:r>
              <w:rPr>
                <w:noProof/>
                <w:webHidden/>
              </w:rPr>
            </w:r>
            <w:r>
              <w:rPr>
                <w:noProof/>
                <w:webHidden/>
              </w:rPr>
              <w:fldChar w:fldCharType="separate"/>
            </w:r>
            <w:r w:rsidR="00F00DB9">
              <w:rPr>
                <w:noProof/>
                <w:webHidden/>
              </w:rPr>
              <w:t>50</w:t>
            </w:r>
            <w:r>
              <w:rPr>
                <w:noProof/>
                <w:webHidden/>
              </w:rPr>
              <w:fldChar w:fldCharType="end"/>
            </w:r>
          </w:hyperlink>
        </w:p>
        <w:p w14:paraId="61803189" w14:textId="01B82490"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45" w:history="1">
            <w:r w:rsidRPr="00010957">
              <w:rPr>
                <w:rStyle w:val="Hipercze"/>
                <w:noProof/>
              </w:rPr>
              <w:t>§ 10. Podwykonawstwo</w:t>
            </w:r>
            <w:r>
              <w:rPr>
                <w:noProof/>
                <w:webHidden/>
              </w:rPr>
              <w:tab/>
            </w:r>
            <w:r>
              <w:rPr>
                <w:noProof/>
                <w:webHidden/>
              </w:rPr>
              <w:fldChar w:fldCharType="begin"/>
            </w:r>
            <w:r>
              <w:rPr>
                <w:noProof/>
                <w:webHidden/>
              </w:rPr>
              <w:instrText xml:space="preserve"> PAGEREF _Toc208575245 \h </w:instrText>
            </w:r>
            <w:r>
              <w:rPr>
                <w:noProof/>
                <w:webHidden/>
              </w:rPr>
            </w:r>
            <w:r>
              <w:rPr>
                <w:noProof/>
                <w:webHidden/>
              </w:rPr>
              <w:fldChar w:fldCharType="separate"/>
            </w:r>
            <w:r w:rsidR="00F00DB9">
              <w:rPr>
                <w:noProof/>
                <w:webHidden/>
              </w:rPr>
              <w:t>50</w:t>
            </w:r>
            <w:r>
              <w:rPr>
                <w:noProof/>
                <w:webHidden/>
              </w:rPr>
              <w:fldChar w:fldCharType="end"/>
            </w:r>
          </w:hyperlink>
        </w:p>
        <w:p w14:paraId="0DF92D30" w14:textId="3243493C"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46" w:history="1">
            <w:r w:rsidRPr="00010957">
              <w:rPr>
                <w:rStyle w:val="Hipercze"/>
                <w:noProof/>
              </w:rPr>
              <w:t>§ 11. Nadzór i koordynacja</w:t>
            </w:r>
            <w:r>
              <w:rPr>
                <w:noProof/>
                <w:webHidden/>
              </w:rPr>
              <w:tab/>
            </w:r>
            <w:r>
              <w:rPr>
                <w:noProof/>
                <w:webHidden/>
              </w:rPr>
              <w:fldChar w:fldCharType="begin"/>
            </w:r>
            <w:r>
              <w:rPr>
                <w:noProof/>
                <w:webHidden/>
              </w:rPr>
              <w:instrText xml:space="preserve"> PAGEREF _Toc208575246 \h </w:instrText>
            </w:r>
            <w:r>
              <w:rPr>
                <w:noProof/>
                <w:webHidden/>
              </w:rPr>
            </w:r>
            <w:r>
              <w:rPr>
                <w:noProof/>
                <w:webHidden/>
              </w:rPr>
              <w:fldChar w:fldCharType="separate"/>
            </w:r>
            <w:r w:rsidR="00F00DB9">
              <w:rPr>
                <w:noProof/>
                <w:webHidden/>
              </w:rPr>
              <w:t>53</w:t>
            </w:r>
            <w:r>
              <w:rPr>
                <w:noProof/>
                <w:webHidden/>
              </w:rPr>
              <w:fldChar w:fldCharType="end"/>
            </w:r>
          </w:hyperlink>
        </w:p>
        <w:p w14:paraId="2B474ACD" w14:textId="499B17B1"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47" w:history="1">
            <w:r w:rsidRPr="00010957">
              <w:rPr>
                <w:rStyle w:val="Hipercze"/>
                <w:noProof/>
              </w:rPr>
              <w:t>§ 12. Badania kontrolne (Audyt)</w:t>
            </w:r>
            <w:r>
              <w:rPr>
                <w:noProof/>
                <w:webHidden/>
              </w:rPr>
              <w:tab/>
            </w:r>
            <w:r>
              <w:rPr>
                <w:noProof/>
                <w:webHidden/>
              </w:rPr>
              <w:fldChar w:fldCharType="begin"/>
            </w:r>
            <w:r>
              <w:rPr>
                <w:noProof/>
                <w:webHidden/>
              </w:rPr>
              <w:instrText xml:space="preserve"> PAGEREF _Toc208575247 \h </w:instrText>
            </w:r>
            <w:r>
              <w:rPr>
                <w:noProof/>
                <w:webHidden/>
              </w:rPr>
            </w:r>
            <w:r>
              <w:rPr>
                <w:noProof/>
                <w:webHidden/>
              </w:rPr>
              <w:fldChar w:fldCharType="separate"/>
            </w:r>
            <w:r w:rsidR="00F00DB9">
              <w:rPr>
                <w:noProof/>
                <w:webHidden/>
              </w:rPr>
              <w:t>54</w:t>
            </w:r>
            <w:r>
              <w:rPr>
                <w:noProof/>
                <w:webHidden/>
              </w:rPr>
              <w:fldChar w:fldCharType="end"/>
            </w:r>
          </w:hyperlink>
        </w:p>
        <w:p w14:paraId="690D756F" w14:textId="42355EB6"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48" w:history="1">
            <w:r w:rsidRPr="00010957">
              <w:rPr>
                <w:rStyle w:val="Hipercze"/>
                <w:noProof/>
              </w:rPr>
              <w:t>§ 13. Kary umowne i odpowiedzialność</w:t>
            </w:r>
            <w:r>
              <w:rPr>
                <w:noProof/>
                <w:webHidden/>
              </w:rPr>
              <w:tab/>
            </w:r>
            <w:r>
              <w:rPr>
                <w:noProof/>
                <w:webHidden/>
              </w:rPr>
              <w:fldChar w:fldCharType="begin"/>
            </w:r>
            <w:r>
              <w:rPr>
                <w:noProof/>
                <w:webHidden/>
              </w:rPr>
              <w:instrText xml:space="preserve"> PAGEREF _Toc208575248 \h </w:instrText>
            </w:r>
            <w:r>
              <w:rPr>
                <w:noProof/>
                <w:webHidden/>
              </w:rPr>
            </w:r>
            <w:r>
              <w:rPr>
                <w:noProof/>
                <w:webHidden/>
              </w:rPr>
              <w:fldChar w:fldCharType="separate"/>
            </w:r>
            <w:r w:rsidR="00F00DB9">
              <w:rPr>
                <w:noProof/>
                <w:webHidden/>
              </w:rPr>
              <w:t>55</w:t>
            </w:r>
            <w:r>
              <w:rPr>
                <w:noProof/>
                <w:webHidden/>
              </w:rPr>
              <w:fldChar w:fldCharType="end"/>
            </w:r>
          </w:hyperlink>
        </w:p>
        <w:p w14:paraId="445F10CB" w14:textId="70108C2B"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49" w:history="1">
            <w:r w:rsidRPr="00010957">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_Toc208575249 \h </w:instrText>
            </w:r>
            <w:r>
              <w:rPr>
                <w:noProof/>
                <w:webHidden/>
              </w:rPr>
            </w:r>
            <w:r>
              <w:rPr>
                <w:noProof/>
                <w:webHidden/>
              </w:rPr>
              <w:fldChar w:fldCharType="separate"/>
            </w:r>
            <w:r w:rsidR="00F00DB9">
              <w:rPr>
                <w:noProof/>
                <w:webHidden/>
              </w:rPr>
              <w:t>56</w:t>
            </w:r>
            <w:r>
              <w:rPr>
                <w:noProof/>
                <w:webHidden/>
              </w:rPr>
              <w:fldChar w:fldCharType="end"/>
            </w:r>
          </w:hyperlink>
        </w:p>
        <w:p w14:paraId="0E14240D" w14:textId="789F3489"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50" w:history="1">
            <w:r w:rsidRPr="00010957">
              <w:rPr>
                <w:rStyle w:val="Hipercze"/>
                <w:noProof/>
              </w:rPr>
              <w:t>§ 15. Zmiany Umowy</w:t>
            </w:r>
            <w:r>
              <w:rPr>
                <w:noProof/>
                <w:webHidden/>
              </w:rPr>
              <w:tab/>
            </w:r>
            <w:r>
              <w:rPr>
                <w:noProof/>
                <w:webHidden/>
              </w:rPr>
              <w:fldChar w:fldCharType="begin"/>
            </w:r>
            <w:r>
              <w:rPr>
                <w:noProof/>
                <w:webHidden/>
              </w:rPr>
              <w:instrText xml:space="preserve"> PAGEREF _Toc208575250 \h </w:instrText>
            </w:r>
            <w:r>
              <w:rPr>
                <w:noProof/>
                <w:webHidden/>
              </w:rPr>
            </w:r>
            <w:r>
              <w:rPr>
                <w:noProof/>
                <w:webHidden/>
              </w:rPr>
              <w:fldChar w:fldCharType="separate"/>
            </w:r>
            <w:r w:rsidR="00F00DB9">
              <w:rPr>
                <w:noProof/>
                <w:webHidden/>
              </w:rPr>
              <w:t>57</w:t>
            </w:r>
            <w:r>
              <w:rPr>
                <w:noProof/>
                <w:webHidden/>
              </w:rPr>
              <w:fldChar w:fldCharType="end"/>
            </w:r>
          </w:hyperlink>
        </w:p>
        <w:p w14:paraId="35B7B435" w14:textId="7B831921"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51" w:history="1">
            <w:r w:rsidRPr="00010957">
              <w:rPr>
                <w:rStyle w:val="Hipercze"/>
                <w:noProof/>
              </w:rPr>
              <w:t>§ 16. Ochrona danych osobowych</w:t>
            </w:r>
            <w:r>
              <w:rPr>
                <w:noProof/>
                <w:webHidden/>
              </w:rPr>
              <w:tab/>
            </w:r>
            <w:r>
              <w:rPr>
                <w:noProof/>
                <w:webHidden/>
              </w:rPr>
              <w:fldChar w:fldCharType="begin"/>
            </w:r>
            <w:r>
              <w:rPr>
                <w:noProof/>
                <w:webHidden/>
              </w:rPr>
              <w:instrText xml:space="preserve"> PAGEREF _Toc208575251 \h </w:instrText>
            </w:r>
            <w:r>
              <w:rPr>
                <w:noProof/>
                <w:webHidden/>
              </w:rPr>
            </w:r>
            <w:r>
              <w:rPr>
                <w:noProof/>
                <w:webHidden/>
              </w:rPr>
              <w:fldChar w:fldCharType="separate"/>
            </w:r>
            <w:r w:rsidR="00F00DB9">
              <w:rPr>
                <w:noProof/>
                <w:webHidden/>
              </w:rPr>
              <w:t>59</w:t>
            </w:r>
            <w:r>
              <w:rPr>
                <w:noProof/>
                <w:webHidden/>
              </w:rPr>
              <w:fldChar w:fldCharType="end"/>
            </w:r>
          </w:hyperlink>
        </w:p>
        <w:p w14:paraId="6389128B" w14:textId="0284702C"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52" w:history="1">
            <w:r w:rsidRPr="00010957">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_Toc208575252 \h </w:instrText>
            </w:r>
            <w:r>
              <w:rPr>
                <w:noProof/>
                <w:webHidden/>
              </w:rPr>
            </w:r>
            <w:r>
              <w:rPr>
                <w:noProof/>
                <w:webHidden/>
              </w:rPr>
              <w:fldChar w:fldCharType="separate"/>
            </w:r>
            <w:r w:rsidR="00F00DB9">
              <w:rPr>
                <w:noProof/>
                <w:webHidden/>
              </w:rPr>
              <w:t>59</w:t>
            </w:r>
            <w:r>
              <w:rPr>
                <w:noProof/>
                <w:webHidden/>
              </w:rPr>
              <w:fldChar w:fldCharType="end"/>
            </w:r>
          </w:hyperlink>
        </w:p>
        <w:p w14:paraId="1C994EAB" w14:textId="2047A006"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53" w:history="1">
            <w:r w:rsidRPr="00010957">
              <w:rPr>
                <w:rStyle w:val="Hipercze"/>
                <w:noProof/>
              </w:rPr>
              <w:t>§ 18. Zasady etyki</w:t>
            </w:r>
            <w:r>
              <w:rPr>
                <w:noProof/>
                <w:webHidden/>
              </w:rPr>
              <w:tab/>
            </w:r>
            <w:r>
              <w:rPr>
                <w:noProof/>
                <w:webHidden/>
              </w:rPr>
              <w:fldChar w:fldCharType="begin"/>
            </w:r>
            <w:r>
              <w:rPr>
                <w:noProof/>
                <w:webHidden/>
              </w:rPr>
              <w:instrText xml:space="preserve"> PAGEREF _Toc208575253 \h </w:instrText>
            </w:r>
            <w:r>
              <w:rPr>
                <w:noProof/>
                <w:webHidden/>
              </w:rPr>
            </w:r>
            <w:r>
              <w:rPr>
                <w:noProof/>
                <w:webHidden/>
              </w:rPr>
              <w:fldChar w:fldCharType="separate"/>
            </w:r>
            <w:r w:rsidR="00F00DB9">
              <w:rPr>
                <w:noProof/>
                <w:webHidden/>
              </w:rPr>
              <w:t>61</w:t>
            </w:r>
            <w:r>
              <w:rPr>
                <w:noProof/>
                <w:webHidden/>
              </w:rPr>
              <w:fldChar w:fldCharType="end"/>
            </w:r>
          </w:hyperlink>
        </w:p>
        <w:p w14:paraId="406BA660" w14:textId="112B6589"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54" w:history="1">
            <w:r w:rsidRPr="00010957">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_Toc208575254 \h </w:instrText>
            </w:r>
            <w:r>
              <w:rPr>
                <w:noProof/>
                <w:webHidden/>
              </w:rPr>
            </w:r>
            <w:r>
              <w:rPr>
                <w:noProof/>
                <w:webHidden/>
              </w:rPr>
              <w:fldChar w:fldCharType="separate"/>
            </w:r>
            <w:r w:rsidR="00F00DB9">
              <w:rPr>
                <w:noProof/>
                <w:webHidden/>
              </w:rPr>
              <w:t>61</w:t>
            </w:r>
            <w:r>
              <w:rPr>
                <w:noProof/>
                <w:webHidden/>
              </w:rPr>
              <w:fldChar w:fldCharType="end"/>
            </w:r>
          </w:hyperlink>
        </w:p>
        <w:p w14:paraId="7CDA89D0" w14:textId="483CD424"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55" w:history="1">
            <w:r w:rsidRPr="00010957">
              <w:rPr>
                <w:rStyle w:val="Hipercze"/>
                <w:noProof/>
              </w:rPr>
              <w:t>§ 20. Siła wyższa</w:t>
            </w:r>
            <w:r>
              <w:rPr>
                <w:noProof/>
                <w:webHidden/>
              </w:rPr>
              <w:tab/>
            </w:r>
            <w:r>
              <w:rPr>
                <w:noProof/>
                <w:webHidden/>
              </w:rPr>
              <w:fldChar w:fldCharType="begin"/>
            </w:r>
            <w:r>
              <w:rPr>
                <w:noProof/>
                <w:webHidden/>
              </w:rPr>
              <w:instrText xml:space="preserve"> PAGEREF _Toc208575255 \h </w:instrText>
            </w:r>
            <w:r>
              <w:rPr>
                <w:noProof/>
                <w:webHidden/>
              </w:rPr>
            </w:r>
            <w:r>
              <w:rPr>
                <w:noProof/>
                <w:webHidden/>
              </w:rPr>
              <w:fldChar w:fldCharType="separate"/>
            </w:r>
            <w:r w:rsidR="00F00DB9">
              <w:rPr>
                <w:noProof/>
                <w:webHidden/>
              </w:rPr>
              <w:t>61</w:t>
            </w:r>
            <w:r>
              <w:rPr>
                <w:noProof/>
                <w:webHidden/>
              </w:rPr>
              <w:fldChar w:fldCharType="end"/>
            </w:r>
          </w:hyperlink>
        </w:p>
        <w:p w14:paraId="66E5E1B4" w14:textId="70E0D356"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56" w:history="1">
            <w:r w:rsidRPr="00010957">
              <w:rPr>
                <w:rStyle w:val="Hipercze"/>
                <w:noProof/>
              </w:rPr>
              <w:t>§ 21. Postanowienia końcowe</w:t>
            </w:r>
            <w:r>
              <w:rPr>
                <w:noProof/>
                <w:webHidden/>
              </w:rPr>
              <w:tab/>
            </w:r>
            <w:r>
              <w:rPr>
                <w:noProof/>
                <w:webHidden/>
              </w:rPr>
              <w:fldChar w:fldCharType="begin"/>
            </w:r>
            <w:r>
              <w:rPr>
                <w:noProof/>
                <w:webHidden/>
              </w:rPr>
              <w:instrText xml:space="preserve"> PAGEREF _Toc208575256 \h </w:instrText>
            </w:r>
            <w:r>
              <w:rPr>
                <w:noProof/>
                <w:webHidden/>
              </w:rPr>
            </w:r>
            <w:r>
              <w:rPr>
                <w:noProof/>
                <w:webHidden/>
              </w:rPr>
              <w:fldChar w:fldCharType="separate"/>
            </w:r>
            <w:r w:rsidR="00F00DB9">
              <w:rPr>
                <w:noProof/>
                <w:webHidden/>
              </w:rPr>
              <w:t>62</w:t>
            </w:r>
            <w:r>
              <w:rPr>
                <w:noProof/>
                <w:webHidden/>
              </w:rPr>
              <w:fldChar w:fldCharType="end"/>
            </w:r>
          </w:hyperlink>
        </w:p>
        <w:p w14:paraId="1C109B06" w14:textId="51C6A8B7" w:rsidR="00F66D8E" w:rsidRDefault="00F66D8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575257" w:history="1">
            <w:r w:rsidRPr="00010957">
              <w:rPr>
                <w:rStyle w:val="Hipercze"/>
                <w:noProof/>
              </w:rPr>
              <w:t>Załączniki do Umowy:</w:t>
            </w:r>
            <w:r>
              <w:rPr>
                <w:noProof/>
                <w:webHidden/>
              </w:rPr>
              <w:tab/>
            </w:r>
            <w:r>
              <w:rPr>
                <w:noProof/>
                <w:webHidden/>
              </w:rPr>
              <w:fldChar w:fldCharType="begin"/>
            </w:r>
            <w:r>
              <w:rPr>
                <w:noProof/>
                <w:webHidden/>
              </w:rPr>
              <w:instrText xml:space="preserve"> PAGEREF _Toc208575257 \h </w:instrText>
            </w:r>
            <w:r>
              <w:rPr>
                <w:noProof/>
                <w:webHidden/>
              </w:rPr>
            </w:r>
            <w:r>
              <w:rPr>
                <w:noProof/>
                <w:webHidden/>
              </w:rPr>
              <w:fldChar w:fldCharType="separate"/>
            </w:r>
            <w:r w:rsidR="00F00DB9">
              <w:rPr>
                <w:noProof/>
                <w:webHidden/>
              </w:rPr>
              <w:t>62</w:t>
            </w:r>
            <w:r>
              <w:rPr>
                <w:noProof/>
                <w:webHidden/>
              </w:rPr>
              <w:fldChar w:fldCharType="end"/>
            </w:r>
          </w:hyperlink>
        </w:p>
        <w:p w14:paraId="2B09694E" w14:textId="4417E67C" w:rsidR="000C23F8" w:rsidRDefault="002354E3" w:rsidP="002354E3">
          <w:pPr>
            <w:keepNext/>
            <w:keepLines/>
            <w:spacing w:before="240" w:line="259" w:lineRule="auto"/>
            <w:rPr>
              <w:b/>
              <w:bCs/>
            </w:rPr>
          </w:pPr>
          <w:r w:rsidRPr="006C3FD2">
            <w:rPr>
              <w:color w:val="2F5496"/>
              <w:sz w:val="32"/>
              <w:szCs w:val="32"/>
            </w:rPr>
            <w:fldChar w:fldCharType="end"/>
          </w:r>
        </w:p>
      </w:sdtContent>
    </w:sdt>
    <w:bookmarkEnd w:id="130"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1" w:name="_Toc64016200"/>
      <w:bookmarkStart w:id="132" w:name="_Toc106095860"/>
      <w:bookmarkStart w:id="133" w:name="_Toc106096300"/>
      <w:bookmarkStart w:id="134" w:name="_Toc106096404"/>
      <w:bookmarkStart w:id="135" w:name="_Toc208575236"/>
      <w:bookmarkStart w:id="136" w:name="_Hlk67825483"/>
      <w:r w:rsidRPr="000C23F8">
        <w:lastRenderedPageBreak/>
        <w:t>§ 1. Podstawa zawarcia Umowy</w:t>
      </w:r>
      <w:bookmarkEnd w:id="131"/>
      <w:bookmarkEnd w:id="132"/>
      <w:bookmarkEnd w:id="133"/>
      <w:bookmarkEnd w:id="134"/>
      <w:bookmarkEnd w:id="135"/>
    </w:p>
    <w:p w14:paraId="16A3B8FC" w14:textId="53594C82" w:rsidR="000C23F8" w:rsidRDefault="000C23F8" w:rsidP="00952FE3">
      <w:pPr>
        <w:numPr>
          <w:ilvl w:val="0"/>
          <w:numId w:val="47"/>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B799C" w:rsidRPr="00496D1A">
        <w:rPr>
          <w:b/>
          <w:bCs/>
          <w:sz w:val="22"/>
          <w:szCs w:val="22"/>
        </w:rPr>
        <w:t>Remont płyty boiska LKS Orzeł Jankowice przy ul. Sportowej w Jankowicach, nr działki 526/24</w:t>
      </w:r>
      <w:r w:rsidR="008A1FC4">
        <w:rPr>
          <w:sz w:val="22"/>
          <w:szCs w:val="22"/>
        </w:rPr>
        <w:t xml:space="preserve"> </w:t>
      </w:r>
      <w:r w:rsidRPr="00E66F78">
        <w:rPr>
          <w:sz w:val="22"/>
          <w:szCs w:val="22"/>
        </w:rPr>
        <w:t xml:space="preserve">(nr sprawy </w:t>
      </w:r>
      <w:r w:rsidR="000B799C">
        <w:rPr>
          <w:sz w:val="22"/>
          <w:szCs w:val="22"/>
        </w:rPr>
        <w:t>482500693</w:t>
      </w:r>
      <w:r w:rsidRPr="00E92E2C">
        <w:rPr>
          <w:sz w:val="22"/>
          <w:szCs w:val="22"/>
        </w:rPr>
        <w:t>)</w:t>
      </w:r>
    </w:p>
    <w:p w14:paraId="71B53A15" w14:textId="79DD3AAC" w:rsidR="000C23F8" w:rsidRPr="000C0BCE" w:rsidRDefault="000C23F8" w:rsidP="00952FE3">
      <w:pPr>
        <w:numPr>
          <w:ilvl w:val="0"/>
          <w:numId w:val="4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37" w:name="_Hlk106017812"/>
      <w:bookmarkEnd w:id="136"/>
    </w:p>
    <w:p w14:paraId="2AA2865F" w14:textId="77777777" w:rsidR="000C23F8" w:rsidRPr="00E66F78" w:rsidRDefault="000C23F8" w:rsidP="000C23F8">
      <w:pPr>
        <w:pStyle w:val="Nagwek2"/>
      </w:pPr>
      <w:bookmarkStart w:id="138" w:name="_Toc64016201"/>
      <w:bookmarkStart w:id="139" w:name="_Toc106095861"/>
      <w:bookmarkStart w:id="140" w:name="_Toc106096301"/>
      <w:bookmarkStart w:id="141" w:name="_Toc106096405"/>
      <w:bookmarkStart w:id="142" w:name="_Toc208575237"/>
      <w:r w:rsidRPr="00E66F78">
        <w:t>§</w:t>
      </w:r>
      <w:r>
        <w:t xml:space="preserve"> </w:t>
      </w:r>
      <w:r w:rsidRPr="00E66F78">
        <w:t>2. Przedmiot Umowy</w:t>
      </w:r>
      <w:bookmarkEnd w:id="138"/>
      <w:bookmarkEnd w:id="139"/>
      <w:bookmarkEnd w:id="140"/>
      <w:bookmarkEnd w:id="141"/>
      <w:bookmarkEnd w:id="142"/>
    </w:p>
    <w:p w14:paraId="6806B627" w14:textId="304CDCAB" w:rsidR="000C23F8" w:rsidRPr="008A1FC4" w:rsidRDefault="000C23F8" w:rsidP="00DE2BDA">
      <w:pPr>
        <w:numPr>
          <w:ilvl w:val="0"/>
          <w:numId w:val="80"/>
        </w:numPr>
        <w:spacing w:line="259" w:lineRule="auto"/>
        <w:ind w:hanging="357"/>
        <w:jc w:val="both"/>
        <w:rPr>
          <w:sz w:val="22"/>
          <w:szCs w:val="22"/>
        </w:rPr>
      </w:pPr>
      <w:r w:rsidRPr="008A1FC4">
        <w:rPr>
          <w:sz w:val="22"/>
          <w:szCs w:val="22"/>
        </w:rPr>
        <w:t xml:space="preserve">Przedmiotem Umowy jest </w:t>
      </w:r>
      <w:bookmarkStart w:id="143" w:name="_Hlk67825626"/>
      <w:r w:rsidR="008A1FC4">
        <w:rPr>
          <w:sz w:val="22"/>
          <w:szCs w:val="22"/>
        </w:rPr>
        <w:t>remont płyty boiska LKS Orzeł Jankowice przy ul. Sportowej w Jankowicach, nr działki 526/24</w:t>
      </w:r>
      <w:r w:rsidRPr="008A1FC4">
        <w:rPr>
          <w:sz w:val="22"/>
          <w:szCs w:val="22"/>
        </w:rPr>
        <w:t xml:space="preserve">Szczegółowy Opis Przedmiotu Zamówienia (SOPZ) stanowi </w:t>
      </w:r>
      <w:r w:rsidRPr="008A1FC4">
        <w:rPr>
          <w:b/>
          <w:bCs/>
          <w:sz w:val="22"/>
          <w:szCs w:val="22"/>
        </w:rPr>
        <w:t>Załącznik nr 1 do Umowy</w:t>
      </w:r>
      <w:r w:rsidRPr="008A1FC4">
        <w:rPr>
          <w:sz w:val="22"/>
          <w:szCs w:val="22"/>
        </w:rPr>
        <w:t>.</w:t>
      </w:r>
    </w:p>
    <w:p w14:paraId="6486E044" w14:textId="77777777" w:rsidR="000C23F8" w:rsidRPr="00500E2A" w:rsidRDefault="000C23F8" w:rsidP="00952FE3">
      <w:pPr>
        <w:numPr>
          <w:ilvl w:val="0"/>
          <w:numId w:val="80"/>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1FA28CED" w:rsidR="000C23F8" w:rsidRPr="00886D56" w:rsidRDefault="000C23F8" w:rsidP="00952FE3">
      <w:pPr>
        <w:numPr>
          <w:ilvl w:val="0"/>
          <w:numId w:val="80"/>
        </w:numPr>
        <w:spacing w:line="259" w:lineRule="auto"/>
        <w:ind w:left="357"/>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Pr>
          <w:sz w:val="22"/>
          <w:szCs w:val="22"/>
        </w:rPr>
        <w:t xml:space="preserve">. </w:t>
      </w:r>
    </w:p>
    <w:p w14:paraId="006D1AB9" w14:textId="0F2E4115" w:rsidR="000C23F8" w:rsidRPr="00886D56" w:rsidRDefault="000C23F8" w:rsidP="00952FE3">
      <w:pPr>
        <w:numPr>
          <w:ilvl w:val="0"/>
          <w:numId w:val="80"/>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3F5DD2DA" w:rsidR="000C23F8" w:rsidRDefault="000C23F8" w:rsidP="00952FE3">
      <w:pPr>
        <w:numPr>
          <w:ilvl w:val="0"/>
          <w:numId w:val="80"/>
        </w:numPr>
        <w:spacing w:line="259" w:lineRule="auto"/>
        <w:ind w:left="357"/>
        <w:jc w:val="both"/>
        <w:rPr>
          <w:sz w:val="22"/>
          <w:szCs w:val="22"/>
        </w:rPr>
      </w:pPr>
      <w:r w:rsidRPr="008953DB">
        <w:rPr>
          <w:sz w:val="22"/>
          <w:szCs w:val="22"/>
        </w:rPr>
        <w:t xml:space="preserve">Realizacja </w:t>
      </w:r>
      <w:r w:rsidRPr="00496D1A">
        <w:rPr>
          <w:sz w:val="22"/>
          <w:szCs w:val="22"/>
        </w:rPr>
        <w:t xml:space="preserve">Umowy </w:t>
      </w:r>
      <w:r w:rsidRPr="00496D1A">
        <w:rPr>
          <w:i/>
          <w:iCs/>
          <w:sz w:val="22"/>
          <w:szCs w:val="22"/>
        </w:rPr>
        <w:t>nie wymaga</w:t>
      </w:r>
      <w:r w:rsidRPr="00496D1A">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3FAB7D67" w14:textId="77777777" w:rsidR="000C23F8" w:rsidRPr="008953DB" w:rsidRDefault="000C23F8" w:rsidP="00952FE3">
      <w:pPr>
        <w:numPr>
          <w:ilvl w:val="0"/>
          <w:numId w:val="80"/>
        </w:numPr>
        <w:spacing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bookmarkEnd w:id="137"/>
    <w:p w14:paraId="30F6C118" w14:textId="77777777" w:rsidR="000C23F8" w:rsidRPr="001456AD" w:rsidRDefault="000C23F8" w:rsidP="000C23F8">
      <w:pPr>
        <w:spacing w:line="259" w:lineRule="auto"/>
        <w:ind w:left="360"/>
        <w:jc w:val="both"/>
        <w:rPr>
          <w:sz w:val="22"/>
          <w:szCs w:val="22"/>
        </w:rPr>
      </w:pPr>
    </w:p>
    <w:p w14:paraId="055A860C" w14:textId="77777777" w:rsidR="000C23F8" w:rsidRPr="00E66F78" w:rsidRDefault="000C23F8" w:rsidP="000C23F8">
      <w:pPr>
        <w:pStyle w:val="Nagwek2"/>
      </w:pPr>
      <w:bookmarkStart w:id="144" w:name="_Toc64016202"/>
      <w:bookmarkStart w:id="145" w:name="_Toc106095862"/>
      <w:bookmarkStart w:id="146" w:name="_Toc106096302"/>
      <w:bookmarkStart w:id="147" w:name="_Toc106096406"/>
      <w:bookmarkStart w:id="148" w:name="_Toc208575238"/>
      <w:r w:rsidRPr="00E66F78">
        <w:t>§</w:t>
      </w:r>
      <w:r>
        <w:t xml:space="preserve"> </w:t>
      </w:r>
      <w:r w:rsidRPr="00E66F78">
        <w:t>3. Cena i sposób rozliczeń</w:t>
      </w:r>
      <w:bookmarkEnd w:id="144"/>
      <w:bookmarkEnd w:id="145"/>
      <w:bookmarkEnd w:id="146"/>
      <w:bookmarkEnd w:id="147"/>
      <w:bookmarkEnd w:id="148"/>
    </w:p>
    <w:p w14:paraId="7CD5230B" w14:textId="5EDCAB6D" w:rsidR="000C23F8" w:rsidRPr="00496D1A" w:rsidRDefault="000C23F8" w:rsidP="00952FE3">
      <w:pPr>
        <w:numPr>
          <w:ilvl w:val="0"/>
          <w:numId w:val="48"/>
        </w:numPr>
        <w:ind w:hanging="357"/>
        <w:jc w:val="both"/>
        <w:rPr>
          <w:sz w:val="22"/>
          <w:szCs w:val="22"/>
        </w:rPr>
      </w:pPr>
      <w:r w:rsidRPr="00E66F78">
        <w:rPr>
          <w:sz w:val="22"/>
          <w:szCs w:val="22"/>
        </w:rPr>
        <w:t xml:space="preserve">Wartość Umowy </w:t>
      </w:r>
      <w:r w:rsidRPr="00496D1A">
        <w:rPr>
          <w:sz w:val="22"/>
          <w:szCs w:val="22"/>
        </w:rPr>
        <w:t>wynosi:</w:t>
      </w:r>
      <w:r w:rsidR="00496D1A" w:rsidRPr="00496D1A">
        <w:rPr>
          <w:sz w:val="22"/>
          <w:szCs w:val="22"/>
        </w:rPr>
        <w:t xml:space="preserve"> ………………</w:t>
      </w:r>
      <w:r w:rsidRPr="00496D1A">
        <w:rPr>
          <w:sz w:val="22"/>
          <w:szCs w:val="22"/>
        </w:rPr>
        <w:t xml:space="preserve"> </w:t>
      </w:r>
      <w:r w:rsidR="00C87279" w:rsidRPr="00496D1A">
        <w:rPr>
          <w:sz w:val="22"/>
          <w:szCs w:val="22"/>
        </w:rPr>
        <w:t xml:space="preserve"> </w:t>
      </w:r>
      <w:r w:rsidRPr="00496D1A">
        <w:rPr>
          <w:sz w:val="22"/>
          <w:szCs w:val="22"/>
        </w:rPr>
        <w:t>.</w:t>
      </w:r>
    </w:p>
    <w:p w14:paraId="16CFCF7D" w14:textId="037277CA" w:rsidR="009817B0" w:rsidRPr="003F44C6" w:rsidRDefault="00701D7B" w:rsidP="00952FE3">
      <w:pPr>
        <w:pStyle w:val="Akapitzlist"/>
        <w:numPr>
          <w:ilvl w:val="0"/>
          <w:numId w:val="48"/>
        </w:numPr>
        <w:jc w:val="both"/>
        <w:rPr>
          <w:sz w:val="22"/>
          <w:szCs w:val="22"/>
        </w:rPr>
      </w:pPr>
      <w:r w:rsidRPr="003F44C6">
        <w:rPr>
          <w:sz w:val="22"/>
          <w:szCs w:val="22"/>
        </w:rPr>
        <w:t xml:space="preserve">Wynagrodzenie ma charakter ryczałtowy, stanowiąc całkowitą zapłatę za wykonanie przedmiotu zamówienia i wszystkie świadczenia zrealizowane w ramach niniejszej </w:t>
      </w:r>
      <w:r w:rsidR="004A0F80" w:rsidRPr="003F44C6">
        <w:rPr>
          <w:sz w:val="22"/>
          <w:szCs w:val="22"/>
        </w:rPr>
        <w:t>U</w:t>
      </w:r>
      <w:r w:rsidRPr="003F44C6">
        <w:rPr>
          <w:sz w:val="22"/>
          <w:szCs w:val="22"/>
        </w:rPr>
        <w:t xml:space="preserve">mowy. </w:t>
      </w:r>
      <w:r w:rsidR="009817B0" w:rsidRPr="003F44C6">
        <w:rPr>
          <w:sz w:val="22"/>
          <w:szCs w:val="22"/>
        </w:rPr>
        <w:t xml:space="preserve">Nieoszacowanie, pominięcie oraz brak rozpoznania zakresu przedmiotu </w:t>
      </w:r>
      <w:r w:rsidR="003F44C6" w:rsidRPr="003F44C6">
        <w:rPr>
          <w:sz w:val="22"/>
          <w:szCs w:val="22"/>
        </w:rPr>
        <w:t>U</w:t>
      </w:r>
      <w:r w:rsidR="009817B0" w:rsidRPr="003F44C6">
        <w:rPr>
          <w:sz w:val="22"/>
          <w:szCs w:val="22"/>
        </w:rPr>
        <w:t>mowy nie może być podstawą do żądania zmiany wynagrodzenia ryczałtowego.</w:t>
      </w:r>
    </w:p>
    <w:p w14:paraId="1E9B1B8F" w14:textId="382E1008" w:rsidR="000C23F8" w:rsidRPr="001F5B19" w:rsidRDefault="00C55A36" w:rsidP="00952FE3">
      <w:pPr>
        <w:numPr>
          <w:ilvl w:val="0"/>
          <w:numId w:val="48"/>
        </w:numPr>
        <w:ind w:hanging="357"/>
        <w:jc w:val="both"/>
        <w:rPr>
          <w:sz w:val="22"/>
          <w:szCs w:val="22"/>
        </w:rPr>
      </w:pPr>
      <w:r>
        <w:rPr>
          <w:sz w:val="22"/>
          <w:szCs w:val="22"/>
        </w:rPr>
        <w:t xml:space="preserve">Kosztorys </w:t>
      </w:r>
      <w:r w:rsidR="007D00E4" w:rsidRPr="001F5B19">
        <w:rPr>
          <w:sz w:val="22"/>
          <w:szCs w:val="22"/>
        </w:rPr>
        <w:t xml:space="preserve">w części dotyczącej robót stanowiących przedmiot Umowy stanowi </w:t>
      </w:r>
      <w:r w:rsidR="007D00E4" w:rsidRPr="001F5B19">
        <w:rPr>
          <w:b/>
          <w:bCs/>
          <w:sz w:val="22"/>
          <w:szCs w:val="22"/>
        </w:rPr>
        <w:t xml:space="preserve">Załącznik nr </w:t>
      </w:r>
      <w:r w:rsidR="00BB72DF" w:rsidRPr="001F5B19">
        <w:rPr>
          <w:b/>
          <w:bCs/>
          <w:sz w:val="22"/>
          <w:szCs w:val="22"/>
        </w:rPr>
        <w:t>2.1</w:t>
      </w:r>
      <w:r w:rsidR="007D00E4" w:rsidRPr="001F5B19">
        <w:rPr>
          <w:b/>
          <w:bCs/>
          <w:sz w:val="22"/>
          <w:szCs w:val="22"/>
        </w:rPr>
        <w:t xml:space="preserve"> do Umowy</w:t>
      </w:r>
      <w:r w:rsidR="007D00E4" w:rsidRPr="001F5B19">
        <w:rPr>
          <w:sz w:val="22"/>
          <w:szCs w:val="22"/>
        </w:rPr>
        <w:t>.</w:t>
      </w:r>
    </w:p>
    <w:p w14:paraId="3F7CF452" w14:textId="77777777" w:rsidR="000C23F8" w:rsidRPr="006C3FD2" w:rsidRDefault="000C23F8" w:rsidP="00952FE3">
      <w:pPr>
        <w:numPr>
          <w:ilvl w:val="0"/>
          <w:numId w:val="48"/>
        </w:numPr>
        <w:ind w:left="357" w:hanging="357"/>
        <w:jc w:val="both"/>
        <w:rPr>
          <w:sz w:val="22"/>
          <w:szCs w:val="22"/>
        </w:rPr>
      </w:pPr>
      <w:r w:rsidRPr="006C3FD2">
        <w:rPr>
          <w:sz w:val="22"/>
          <w:szCs w:val="22"/>
        </w:rPr>
        <w:t>Do cen netto zostanie doliczony podatek od towarów i usług w obowiązującej wysokości.</w:t>
      </w:r>
    </w:p>
    <w:p w14:paraId="37B5D08C" w14:textId="77777777" w:rsidR="000C23F8" w:rsidRPr="006C3FD2" w:rsidRDefault="000C23F8" w:rsidP="00952FE3">
      <w:pPr>
        <w:pStyle w:val="bullet"/>
        <w:numPr>
          <w:ilvl w:val="0"/>
          <w:numId w:val="48"/>
        </w:numPr>
        <w:spacing w:before="0" w:after="0"/>
        <w:jc w:val="both"/>
        <w:rPr>
          <w:i/>
          <w:color w:val="C00000"/>
          <w:sz w:val="22"/>
          <w:szCs w:val="22"/>
        </w:rPr>
      </w:pPr>
      <w:r w:rsidRPr="006C3FD2">
        <w:rPr>
          <w:sz w:val="22"/>
          <w:szCs w:val="20"/>
        </w:rPr>
        <w:t>Ceny netto są stałe a wartość Umowy nie będzie indeksowana.</w:t>
      </w:r>
    </w:p>
    <w:p w14:paraId="550E4DC5" w14:textId="14EB896B" w:rsidR="000C23F8" w:rsidRPr="006C3FD2" w:rsidRDefault="000C23F8" w:rsidP="00952FE3">
      <w:pPr>
        <w:numPr>
          <w:ilvl w:val="0"/>
          <w:numId w:val="48"/>
        </w:numPr>
        <w:ind w:hanging="357"/>
        <w:jc w:val="both"/>
        <w:rPr>
          <w:sz w:val="22"/>
          <w:szCs w:val="22"/>
        </w:rPr>
      </w:pPr>
      <w:r w:rsidRPr="006C3FD2">
        <w:rPr>
          <w:sz w:val="22"/>
          <w:szCs w:val="22"/>
        </w:rPr>
        <w:t>Ceny netto zawierają wszelkie koszty Wykonawcy związane z realizacją Umowy, w tym w</w:t>
      </w:r>
      <w:r w:rsidR="006B32B9" w:rsidRPr="006C3FD2">
        <w:rPr>
          <w:sz w:val="22"/>
          <w:szCs w:val="22"/>
        </w:rPr>
        <w:t> </w:t>
      </w:r>
      <w:r w:rsidRPr="006C3FD2">
        <w:rPr>
          <w:sz w:val="22"/>
          <w:szCs w:val="22"/>
        </w:rPr>
        <w:t xml:space="preserve">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20CA6046" w14:textId="77777777" w:rsidR="000C23F8" w:rsidRPr="006C3FD2" w:rsidRDefault="000C23F8" w:rsidP="00952FE3">
      <w:pPr>
        <w:pStyle w:val="Tekstpodstawowy"/>
        <w:numPr>
          <w:ilvl w:val="0"/>
          <w:numId w:val="48"/>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213F72DE" w14:textId="77777777" w:rsidR="000C23F8" w:rsidRPr="00920067" w:rsidRDefault="000C23F8" w:rsidP="00952FE3">
      <w:pPr>
        <w:numPr>
          <w:ilvl w:val="0"/>
          <w:numId w:val="48"/>
        </w:numPr>
        <w:ind w:left="357"/>
        <w:jc w:val="both"/>
        <w:rPr>
          <w:sz w:val="22"/>
          <w:szCs w:val="22"/>
        </w:rPr>
      </w:pPr>
      <w:r w:rsidRPr="00920067">
        <w:rPr>
          <w:sz w:val="22"/>
          <w:szCs w:val="22"/>
        </w:rPr>
        <w:t>Wszelkie rozliczenia będą dokonywane w złotych polskich.</w:t>
      </w:r>
    </w:p>
    <w:p w14:paraId="64EF5FF2" w14:textId="642330C8" w:rsidR="007E2FC0" w:rsidRPr="00920067" w:rsidRDefault="007E2FC0" w:rsidP="0066649D">
      <w:pPr>
        <w:numPr>
          <w:ilvl w:val="0"/>
          <w:numId w:val="48"/>
        </w:numPr>
        <w:ind w:left="357"/>
        <w:jc w:val="both"/>
        <w:rPr>
          <w:sz w:val="22"/>
          <w:szCs w:val="22"/>
        </w:rPr>
      </w:pPr>
      <w:r w:rsidRPr="00920067">
        <w:rPr>
          <w:sz w:val="22"/>
          <w:szCs w:val="22"/>
        </w:rPr>
        <w:t>Strony dopuszczają możliwość wystawienia faktur częściowych na podstawie protokołów częściowego odbioru robót oraz kosztorysów powykonawczych opracowanych przez Wykonawcę na podstawie kosztorysu stanowiącego załącznik 2 do umowy, do wysokości 80% wartości netto umowy. Pozostała wartość umowy rozliczona zostanie fakturą końcową wystawioną na podstawie protokołu odbioru końcowego zaakceptowanego przez Zamawiającego.</w:t>
      </w:r>
    </w:p>
    <w:p w14:paraId="1A26759C" w14:textId="7ED9EF10" w:rsidR="000C23F8" w:rsidRPr="006C3FD2" w:rsidRDefault="000C23F8" w:rsidP="00952FE3">
      <w:pPr>
        <w:numPr>
          <w:ilvl w:val="0"/>
          <w:numId w:val="48"/>
        </w:numPr>
        <w:ind w:left="357"/>
        <w:jc w:val="both"/>
        <w:rPr>
          <w:color w:val="FF0000"/>
          <w:sz w:val="22"/>
          <w:szCs w:val="22"/>
        </w:rPr>
      </w:pPr>
      <w:r w:rsidRPr="00920067">
        <w:rPr>
          <w:sz w:val="22"/>
        </w:rPr>
        <w:t xml:space="preserve">W przypadku kiedy realizacja </w:t>
      </w:r>
      <w:r w:rsidR="0090266E" w:rsidRPr="00920067">
        <w:rPr>
          <w:sz w:val="22"/>
        </w:rPr>
        <w:t>U</w:t>
      </w:r>
      <w:r w:rsidRPr="00920067">
        <w:rPr>
          <w:sz w:val="22"/>
        </w:rPr>
        <w:t xml:space="preserve">mowy będzie niższa od maksymalnej wartości Umowy, Wykonawcy nie przysługuje jakiekolwiek wynagrodzenie </w:t>
      </w:r>
      <w:r w:rsidRPr="006C3FD2">
        <w:rPr>
          <w:sz w:val="22"/>
        </w:rPr>
        <w:t>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9" w:name="_Toc106095863"/>
      <w:bookmarkStart w:id="150" w:name="_Toc106096303"/>
      <w:bookmarkStart w:id="151" w:name="_Toc106096407"/>
      <w:bookmarkStart w:id="152" w:name="_Toc208575239"/>
      <w:r w:rsidRPr="00500E2A">
        <w:lastRenderedPageBreak/>
        <w:t>§</w:t>
      </w:r>
      <w:r>
        <w:t xml:space="preserve"> </w:t>
      </w:r>
      <w:r w:rsidRPr="00500E2A">
        <w:t>4. Fakturowanie i płatności</w:t>
      </w:r>
      <w:bookmarkEnd w:id="149"/>
      <w:bookmarkEnd w:id="150"/>
      <w:bookmarkEnd w:id="151"/>
      <w:bookmarkEnd w:id="152"/>
    </w:p>
    <w:p w14:paraId="0F779AF3" w14:textId="2170E716" w:rsidR="000C23F8" w:rsidRPr="002E713B" w:rsidRDefault="000C23F8" w:rsidP="00952FE3">
      <w:pPr>
        <w:numPr>
          <w:ilvl w:val="0"/>
          <w:numId w:val="65"/>
        </w:numPr>
        <w:jc w:val="both"/>
        <w:rPr>
          <w:sz w:val="22"/>
          <w:szCs w:val="22"/>
        </w:rPr>
      </w:pPr>
      <w:bookmarkStart w:id="153" w:name="_Hlk83031827"/>
      <w:r w:rsidRPr="00A27F69">
        <w:rPr>
          <w:sz w:val="22"/>
          <w:szCs w:val="22"/>
        </w:rPr>
        <w:t>Rozliczenie przedmiotu umowy nastąpi na podstawie wystawionej faktury zgodnie z</w:t>
      </w:r>
      <w:r w:rsidR="00651B13">
        <w:rPr>
          <w:sz w:val="22"/>
          <w:szCs w:val="22"/>
        </w:rPr>
        <w:t> </w:t>
      </w:r>
      <w:r w:rsidRPr="00A27F69">
        <w:rPr>
          <w:sz w:val="22"/>
          <w:szCs w:val="22"/>
        </w:rPr>
        <w:t xml:space="preserve">obowiązującymi przepisami prawa. </w:t>
      </w:r>
      <w:r w:rsidRPr="002E713B">
        <w:rPr>
          <w:sz w:val="22"/>
          <w:szCs w:val="22"/>
        </w:rPr>
        <w:t xml:space="preserve">Do faktury Wykonawca zobowiązany jest dołączyć Protokół odbioru </w:t>
      </w:r>
      <w:r w:rsidR="008D3C18" w:rsidRPr="002E713B">
        <w:rPr>
          <w:sz w:val="22"/>
          <w:szCs w:val="22"/>
        </w:rPr>
        <w:t>robó</w:t>
      </w:r>
      <w:r w:rsidR="005574B0" w:rsidRPr="002E713B">
        <w:rPr>
          <w:sz w:val="22"/>
          <w:szCs w:val="22"/>
        </w:rPr>
        <w:t>t bez uwag, na podstawie którego fakturę wystawiono.</w:t>
      </w:r>
      <w:r w:rsidR="00651B13" w:rsidRPr="002E713B">
        <w:rPr>
          <w:sz w:val="22"/>
          <w:szCs w:val="22"/>
        </w:rPr>
        <w:t xml:space="preserve"> </w:t>
      </w:r>
    </w:p>
    <w:p w14:paraId="72044C45" w14:textId="4ABF2E9D" w:rsidR="00F26D74" w:rsidRPr="002E713B" w:rsidRDefault="00F26D74" w:rsidP="00952FE3">
      <w:pPr>
        <w:numPr>
          <w:ilvl w:val="0"/>
          <w:numId w:val="65"/>
        </w:numPr>
        <w:jc w:val="both"/>
        <w:rPr>
          <w:sz w:val="22"/>
          <w:szCs w:val="22"/>
        </w:rPr>
      </w:pPr>
      <w:r w:rsidRPr="002E713B">
        <w:rPr>
          <w:sz w:val="22"/>
          <w:szCs w:val="22"/>
        </w:rPr>
        <w:t xml:space="preserve">Gdy Wykonawca powierzył wykonanie części Umowy Podwykonawcy, z zastrzeżeniem §10 Umowy, do faktury zobowiązany jest dołączyć </w:t>
      </w:r>
      <w:r w:rsidR="008D3C18" w:rsidRPr="002E713B">
        <w:rPr>
          <w:sz w:val="22"/>
          <w:szCs w:val="22"/>
        </w:rPr>
        <w:t>dowody zapłaty wymagalnego wynagrodzenia Podwykonawcom/dalszym Podwykonawcom, biorącym udział w realizacji odebranych robót</w:t>
      </w:r>
      <w:r w:rsidRPr="002E713B">
        <w:rPr>
          <w:sz w:val="22"/>
          <w:szCs w:val="22"/>
        </w:rPr>
        <w:t>.</w:t>
      </w:r>
    </w:p>
    <w:p w14:paraId="7A8006C2" w14:textId="4D3F2FCC" w:rsidR="000C23F8" w:rsidRPr="002E713B" w:rsidRDefault="000C23F8" w:rsidP="00952FE3">
      <w:pPr>
        <w:numPr>
          <w:ilvl w:val="0"/>
          <w:numId w:val="65"/>
        </w:numPr>
        <w:jc w:val="both"/>
        <w:rPr>
          <w:sz w:val="24"/>
          <w:szCs w:val="24"/>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t>
      </w:r>
      <w:r w:rsidRPr="002E713B">
        <w:rPr>
          <w:sz w:val="22"/>
          <w:szCs w:val="22"/>
        </w:rPr>
        <w:t xml:space="preserve">wobec wszystkich wykonawców umowy. </w:t>
      </w:r>
    </w:p>
    <w:p w14:paraId="5481C953" w14:textId="44B714B4" w:rsidR="00A079C9" w:rsidRPr="00A079C9" w:rsidRDefault="000C23F8" w:rsidP="00A079C9">
      <w:pPr>
        <w:numPr>
          <w:ilvl w:val="0"/>
          <w:numId w:val="65"/>
        </w:numPr>
        <w:jc w:val="both"/>
        <w:rPr>
          <w:sz w:val="22"/>
          <w:szCs w:val="22"/>
        </w:rPr>
      </w:pPr>
      <w:r w:rsidRPr="002E713B">
        <w:rPr>
          <w:sz w:val="22"/>
          <w:szCs w:val="22"/>
        </w:rPr>
        <w:t xml:space="preserve">Protokół odbioru podpisują upoważnieni przedstawiciele Stron wskazani w Umowie. </w:t>
      </w:r>
    </w:p>
    <w:bookmarkEnd w:id="153"/>
    <w:p w14:paraId="64FFC5AD" w14:textId="77777777" w:rsidR="000C23F8" w:rsidRPr="00595319" w:rsidRDefault="000C23F8" w:rsidP="00952FE3">
      <w:pPr>
        <w:numPr>
          <w:ilvl w:val="0"/>
          <w:numId w:val="65"/>
        </w:numPr>
        <w:jc w:val="both"/>
        <w:rPr>
          <w:color w:val="FF0000"/>
          <w:sz w:val="22"/>
          <w:szCs w:val="22"/>
        </w:rPr>
      </w:pPr>
      <w:r>
        <w:rPr>
          <w:sz w:val="22"/>
          <w:szCs w:val="22"/>
        </w:rPr>
        <w:t>Faktury należy wystawiać zgodnie z  obowiązującymi przepisami.</w:t>
      </w:r>
    </w:p>
    <w:p w14:paraId="434F79C7" w14:textId="77777777" w:rsidR="000C23F8" w:rsidRPr="00F746F7" w:rsidRDefault="000C23F8" w:rsidP="00952FE3">
      <w:pPr>
        <w:numPr>
          <w:ilvl w:val="0"/>
          <w:numId w:val="65"/>
        </w:numPr>
        <w:jc w:val="both"/>
        <w:rPr>
          <w:sz w:val="22"/>
          <w:szCs w:val="22"/>
        </w:rPr>
      </w:pPr>
      <w:r w:rsidRPr="00F746F7">
        <w:rPr>
          <w:sz w:val="22"/>
          <w:szCs w:val="22"/>
        </w:rPr>
        <w:t>Fakturę należy wystawić na adres:</w:t>
      </w:r>
    </w:p>
    <w:p w14:paraId="37EE6FDB" w14:textId="77777777" w:rsidR="00496D1A" w:rsidRPr="00496D1A" w:rsidRDefault="000C23F8" w:rsidP="000C23F8">
      <w:pPr>
        <w:ind w:left="360"/>
        <w:jc w:val="center"/>
        <w:rPr>
          <w:bCs/>
          <w:sz w:val="22"/>
          <w:szCs w:val="22"/>
        </w:rPr>
      </w:pPr>
      <w:r w:rsidRPr="00496D1A">
        <w:rPr>
          <w:bCs/>
          <w:sz w:val="22"/>
          <w:szCs w:val="22"/>
        </w:rPr>
        <w:t xml:space="preserve">Polska Grupa Górnicza S.A, 40-039 Katowice, ul. Powstańców 30 </w:t>
      </w:r>
    </w:p>
    <w:p w14:paraId="5AFFB1C4" w14:textId="06BDBC53" w:rsidR="000C23F8" w:rsidRPr="00496D1A" w:rsidRDefault="000C23F8" w:rsidP="000C23F8">
      <w:pPr>
        <w:ind w:left="360"/>
        <w:jc w:val="center"/>
        <w:rPr>
          <w:bCs/>
          <w:sz w:val="22"/>
          <w:szCs w:val="22"/>
        </w:rPr>
      </w:pPr>
      <w:r w:rsidRPr="00496D1A">
        <w:rPr>
          <w:bCs/>
          <w:sz w:val="22"/>
          <w:szCs w:val="22"/>
        </w:rPr>
        <w:t xml:space="preserve">Oddział </w:t>
      </w:r>
      <w:r w:rsidR="001D4E6B" w:rsidRPr="00496D1A">
        <w:rPr>
          <w:bCs/>
          <w:sz w:val="22"/>
          <w:szCs w:val="22"/>
        </w:rPr>
        <w:t>KWK ROW Ruch Jankowice, 44-253 Rybnik, ul. Jastrzębska 12</w:t>
      </w:r>
    </w:p>
    <w:p w14:paraId="1E538A51" w14:textId="77777777" w:rsidR="000C23F8" w:rsidRPr="00496D1A" w:rsidRDefault="000C23F8" w:rsidP="000C23F8">
      <w:pPr>
        <w:ind w:left="360"/>
        <w:jc w:val="center"/>
        <w:rPr>
          <w:bCs/>
          <w:sz w:val="22"/>
          <w:szCs w:val="22"/>
        </w:rPr>
      </w:pPr>
      <w:r w:rsidRPr="00496D1A">
        <w:rPr>
          <w:bCs/>
          <w:sz w:val="22"/>
          <w:szCs w:val="22"/>
        </w:rPr>
        <w:t>oraz przekazać na adres:</w:t>
      </w:r>
    </w:p>
    <w:p w14:paraId="05EDFE4D" w14:textId="1DC6F8D0" w:rsidR="000C23F8" w:rsidRPr="00496D1A" w:rsidRDefault="000C23F8" w:rsidP="000C23F8">
      <w:pPr>
        <w:ind w:left="360"/>
        <w:contextualSpacing/>
        <w:jc w:val="center"/>
        <w:rPr>
          <w:bCs/>
          <w:sz w:val="22"/>
          <w:szCs w:val="22"/>
        </w:rPr>
      </w:pPr>
      <w:r w:rsidRPr="00496D1A">
        <w:rPr>
          <w:bCs/>
          <w:sz w:val="22"/>
          <w:szCs w:val="22"/>
        </w:rPr>
        <w:t xml:space="preserve">Polska Grupa Górnicza S.A., 44-122 Gliwice, ul. Jasna </w:t>
      </w:r>
      <w:r w:rsidR="00496D1A">
        <w:rPr>
          <w:bCs/>
          <w:sz w:val="22"/>
          <w:szCs w:val="22"/>
        </w:rPr>
        <w:t>8</w:t>
      </w:r>
    </w:p>
    <w:p w14:paraId="16417E48" w14:textId="77777777" w:rsidR="000C23F8" w:rsidRPr="00F746F7" w:rsidRDefault="000C23F8" w:rsidP="00952FE3">
      <w:pPr>
        <w:numPr>
          <w:ilvl w:val="0"/>
          <w:numId w:val="65"/>
        </w:numPr>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14:paraId="69964D5F" w14:textId="77777777" w:rsidR="000C23F8" w:rsidRPr="00F746F7" w:rsidRDefault="000C23F8" w:rsidP="00952FE3">
      <w:pPr>
        <w:numPr>
          <w:ilvl w:val="0"/>
          <w:numId w:val="65"/>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952FE3">
      <w:pPr>
        <w:numPr>
          <w:ilvl w:val="0"/>
          <w:numId w:val="65"/>
        </w:numPr>
        <w:jc w:val="both"/>
        <w:rPr>
          <w:sz w:val="22"/>
          <w:szCs w:val="22"/>
        </w:rPr>
      </w:pPr>
      <w:r w:rsidRPr="00AE1A7A">
        <w:rPr>
          <w:sz w:val="22"/>
          <w:szCs w:val="22"/>
        </w:rPr>
        <w:t>Faktury będą wystawiane w walucie polskiej. Wszelkie płatności dokonywane będą w walucie polskiej.</w:t>
      </w:r>
    </w:p>
    <w:p w14:paraId="4C5E06DB" w14:textId="77777777" w:rsidR="000C23F8" w:rsidRPr="00853323" w:rsidRDefault="000C23F8" w:rsidP="00952FE3">
      <w:pPr>
        <w:numPr>
          <w:ilvl w:val="0"/>
          <w:numId w:val="65"/>
        </w:numPr>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B152520" w:rsidR="000C23F8" w:rsidRPr="00853323" w:rsidRDefault="000C23F8" w:rsidP="00952FE3">
      <w:pPr>
        <w:numPr>
          <w:ilvl w:val="0"/>
          <w:numId w:val="65"/>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w:t>
      </w:r>
    </w:p>
    <w:p w14:paraId="1C2511ED" w14:textId="77777777" w:rsidR="000C23F8" w:rsidRPr="007B4FE1" w:rsidRDefault="000C23F8" w:rsidP="00952FE3">
      <w:pPr>
        <w:numPr>
          <w:ilvl w:val="0"/>
          <w:numId w:val="65"/>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5C70CF95" w:rsidR="000C23F8" w:rsidRDefault="000C23F8" w:rsidP="00952FE3">
      <w:pPr>
        <w:numPr>
          <w:ilvl w:val="0"/>
          <w:numId w:val="65"/>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1486A">
        <w:rPr>
          <w:sz w:val="22"/>
          <w:szCs w:val="22"/>
        </w:rPr>
        <w:t>.</w:t>
      </w:r>
    </w:p>
    <w:p w14:paraId="1F1AAF07" w14:textId="77777777" w:rsidR="000C23F8" w:rsidRPr="00F746F7" w:rsidRDefault="000C23F8" w:rsidP="00952FE3">
      <w:pPr>
        <w:numPr>
          <w:ilvl w:val="0"/>
          <w:numId w:val="65"/>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5DB96094" w14:textId="77777777" w:rsidR="000C23F8" w:rsidRPr="00413938" w:rsidRDefault="000C23F8" w:rsidP="00952FE3">
      <w:pPr>
        <w:pStyle w:val="Tekstpodstawowy"/>
        <w:numPr>
          <w:ilvl w:val="0"/>
          <w:numId w:val="65"/>
        </w:numPr>
        <w:spacing w:after="0"/>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DE168A" w:rsidRDefault="000C23F8" w:rsidP="00952FE3">
      <w:pPr>
        <w:numPr>
          <w:ilvl w:val="0"/>
          <w:numId w:val="65"/>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40254B03" w14:textId="77777777" w:rsidR="000C23F8" w:rsidRPr="00F746F7" w:rsidRDefault="000C23F8" w:rsidP="00952FE3">
      <w:pPr>
        <w:numPr>
          <w:ilvl w:val="0"/>
          <w:numId w:val="65"/>
        </w:numPr>
        <w:jc w:val="both"/>
        <w:rPr>
          <w:sz w:val="22"/>
          <w:szCs w:val="22"/>
        </w:rPr>
      </w:pPr>
      <w:r w:rsidRPr="00F746F7">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71BB7765" w14:textId="1DE43665" w:rsidR="000C23F8" w:rsidRDefault="000C23F8" w:rsidP="00952FE3">
      <w:pPr>
        <w:numPr>
          <w:ilvl w:val="0"/>
          <w:numId w:val="65"/>
        </w:numPr>
        <w:jc w:val="both"/>
        <w:rPr>
          <w:sz w:val="22"/>
          <w:szCs w:val="22"/>
        </w:rPr>
      </w:pPr>
      <w:r w:rsidRPr="00F746F7">
        <w:rPr>
          <w:sz w:val="22"/>
          <w:szCs w:val="22"/>
        </w:rPr>
        <w:lastRenderedPageBreak/>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 rozliczaniu Umowy.</w:t>
      </w:r>
    </w:p>
    <w:p w14:paraId="6F6C7335" w14:textId="77777777" w:rsidR="000C23F8" w:rsidRDefault="000C23F8" w:rsidP="00952FE3">
      <w:pPr>
        <w:numPr>
          <w:ilvl w:val="0"/>
          <w:numId w:val="65"/>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przychodowej.  </w:t>
      </w:r>
    </w:p>
    <w:p w14:paraId="2E8CB11D" w14:textId="77777777" w:rsidR="000C23F8" w:rsidRDefault="000C23F8" w:rsidP="000C23F8">
      <w:pPr>
        <w:jc w:val="both"/>
        <w:rPr>
          <w:sz w:val="22"/>
          <w:szCs w:val="22"/>
        </w:rPr>
      </w:pPr>
      <w:r w:rsidRPr="00F746F7">
        <w:rPr>
          <w:sz w:val="22"/>
          <w:szCs w:val="22"/>
        </w:rPr>
        <w:t xml:space="preserve"> </w:t>
      </w:r>
    </w:p>
    <w:p w14:paraId="66737EEC" w14:textId="77777777" w:rsidR="000C23F8" w:rsidRPr="00E66F78" w:rsidRDefault="000C23F8" w:rsidP="000C23F8">
      <w:pPr>
        <w:pStyle w:val="Nagwek2"/>
      </w:pPr>
      <w:bookmarkStart w:id="154" w:name="_Toc64016203"/>
      <w:bookmarkStart w:id="155" w:name="_Toc106095864"/>
      <w:bookmarkStart w:id="156" w:name="_Toc106096304"/>
      <w:bookmarkStart w:id="157" w:name="_Toc106096408"/>
      <w:bookmarkStart w:id="158" w:name="_Toc208575240"/>
      <w:r w:rsidRPr="00E66F78">
        <w:t>§ 5. Termin realizacji</w:t>
      </w:r>
      <w:bookmarkEnd w:id="154"/>
      <w:bookmarkEnd w:id="155"/>
      <w:bookmarkEnd w:id="156"/>
      <w:bookmarkEnd w:id="157"/>
      <w:bookmarkEnd w:id="158"/>
    </w:p>
    <w:p w14:paraId="24A4FF2D" w14:textId="068281C2" w:rsidR="00C56A78" w:rsidRPr="00920067" w:rsidRDefault="000C23F8" w:rsidP="00952FE3">
      <w:pPr>
        <w:numPr>
          <w:ilvl w:val="0"/>
          <w:numId w:val="49"/>
        </w:numPr>
        <w:spacing w:before="120" w:after="160" w:line="259" w:lineRule="auto"/>
        <w:contextualSpacing/>
        <w:jc w:val="both"/>
        <w:rPr>
          <w:i/>
          <w:iCs/>
          <w:sz w:val="22"/>
          <w:szCs w:val="22"/>
        </w:rPr>
      </w:pPr>
      <w:r w:rsidRPr="00920067">
        <w:rPr>
          <w:sz w:val="22"/>
          <w:szCs w:val="22"/>
        </w:rPr>
        <w:t xml:space="preserve">Termin realizacji Umowy wynosi </w:t>
      </w:r>
      <w:r w:rsidR="001D4E6B" w:rsidRPr="00920067">
        <w:rPr>
          <w:b/>
          <w:bCs/>
          <w:sz w:val="22"/>
          <w:szCs w:val="22"/>
        </w:rPr>
        <w:t>12 miesięcy</w:t>
      </w:r>
      <w:r w:rsidR="001D4E6B" w:rsidRPr="00920067">
        <w:rPr>
          <w:sz w:val="22"/>
          <w:szCs w:val="22"/>
        </w:rPr>
        <w:t xml:space="preserve"> od daty przekazania placu budowy</w:t>
      </w:r>
      <w:r w:rsidR="00507B56" w:rsidRPr="00920067">
        <w:rPr>
          <w:sz w:val="22"/>
          <w:szCs w:val="22"/>
        </w:rPr>
        <w:t>.</w:t>
      </w:r>
    </w:p>
    <w:p w14:paraId="0EDC4502" w14:textId="58752BF7" w:rsidR="00C56A78" w:rsidRPr="00920067" w:rsidRDefault="00A233C4" w:rsidP="00952FE3">
      <w:pPr>
        <w:numPr>
          <w:ilvl w:val="0"/>
          <w:numId w:val="49"/>
        </w:numPr>
        <w:spacing w:before="120" w:after="160" w:line="259" w:lineRule="auto"/>
        <w:contextualSpacing/>
        <w:jc w:val="both"/>
        <w:rPr>
          <w:i/>
          <w:iCs/>
          <w:sz w:val="22"/>
          <w:szCs w:val="22"/>
        </w:rPr>
      </w:pPr>
      <w:r w:rsidRPr="00920067">
        <w:rPr>
          <w:sz w:val="22"/>
          <w:szCs w:val="22"/>
        </w:rPr>
        <w:t>Planowany t</w:t>
      </w:r>
      <w:r w:rsidR="00C56A78" w:rsidRPr="00920067">
        <w:rPr>
          <w:sz w:val="22"/>
          <w:szCs w:val="22"/>
        </w:rPr>
        <w:t xml:space="preserve">ermin przekazania placu budowy: do </w:t>
      </w:r>
      <w:r w:rsidR="00A079C9" w:rsidRPr="00920067">
        <w:rPr>
          <w:b/>
          <w:bCs/>
          <w:sz w:val="22"/>
          <w:szCs w:val="22"/>
        </w:rPr>
        <w:t>14</w:t>
      </w:r>
      <w:r w:rsidR="00C56A78" w:rsidRPr="00920067">
        <w:rPr>
          <w:b/>
          <w:bCs/>
          <w:sz w:val="22"/>
          <w:szCs w:val="22"/>
        </w:rPr>
        <w:t xml:space="preserve"> dni</w:t>
      </w:r>
      <w:r w:rsidR="00C56A78" w:rsidRPr="00920067">
        <w:rPr>
          <w:sz w:val="22"/>
          <w:szCs w:val="22"/>
        </w:rPr>
        <w:t xml:space="preserve"> od daty zawarcia umowy</w:t>
      </w:r>
      <w:r w:rsidR="00A079C9" w:rsidRPr="00920067">
        <w:rPr>
          <w:sz w:val="22"/>
          <w:szCs w:val="22"/>
        </w:rPr>
        <w:t>.</w:t>
      </w:r>
    </w:p>
    <w:p w14:paraId="19F78A51" w14:textId="4AEDADEF" w:rsidR="00B15C10" w:rsidRPr="001F5B19" w:rsidRDefault="0061772C" w:rsidP="00952FE3">
      <w:pPr>
        <w:numPr>
          <w:ilvl w:val="0"/>
          <w:numId w:val="49"/>
        </w:numPr>
        <w:spacing w:before="120" w:after="160" w:line="259" w:lineRule="auto"/>
        <w:contextualSpacing/>
        <w:jc w:val="both"/>
        <w:rPr>
          <w:i/>
          <w:iCs/>
          <w:color w:val="FF0000"/>
          <w:sz w:val="22"/>
          <w:szCs w:val="22"/>
        </w:rPr>
      </w:pPr>
      <w:r w:rsidRPr="00920067">
        <w:rPr>
          <w:sz w:val="22"/>
          <w:szCs w:val="22"/>
        </w:rPr>
        <w:t xml:space="preserve">Wskazany </w:t>
      </w:r>
      <w:r w:rsidR="00C56A78" w:rsidRPr="00920067">
        <w:rPr>
          <w:sz w:val="22"/>
          <w:szCs w:val="22"/>
        </w:rPr>
        <w:t xml:space="preserve">w ust. 1 </w:t>
      </w:r>
      <w:r w:rsidRPr="00920067">
        <w:rPr>
          <w:sz w:val="22"/>
          <w:szCs w:val="22"/>
        </w:rPr>
        <w:t>termin zakłada, że roboty w okres</w:t>
      </w:r>
      <w:r w:rsidR="00C56A78" w:rsidRPr="00920067">
        <w:rPr>
          <w:sz w:val="22"/>
          <w:szCs w:val="22"/>
        </w:rPr>
        <w:t>ie</w:t>
      </w:r>
      <w:r w:rsidRPr="00920067">
        <w:rPr>
          <w:sz w:val="22"/>
          <w:szCs w:val="22"/>
        </w:rPr>
        <w:t xml:space="preserve"> zimowy</w:t>
      </w:r>
      <w:r w:rsidR="00C56A78" w:rsidRPr="00920067">
        <w:rPr>
          <w:sz w:val="22"/>
          <w:szCs w:val="22"/>
        </w:rPr>
        <w:t>m</w:t>
      </w:r>
      <w:r w:rsidRPr="00920067">
        <w:rPr>
          <w:sz w:val="22"/>
          <w:szCs w:val="22"/>
        </w:rPr>
        <w:t xml:space="preserve">, tj. od 15 grudnia do 15 marca, nie będą wykonywane. </w:t>
      </w:r>
      <w:r w:rsidR="000F169B" w:rsidRPr="00920067">
        <w:rPr>
          <w:sz w:val="22"/>
          <w:szCs w:val="22"/>
        </w:rPr>
        <w:t xml:space="preserve">Zamawiający nie wprowadza zakazu wykonywania </w:t>
      </w:r>
      <w:r w:rsidR="000F169B" w:rsidRPr="001F5B19">
        <w:rPr>
          <w:sz w:val="22"/>
          <w:szCs w:val="22"/>
        </w:rPr>
        <w:t>robót w okresie zimowym, niemniej kontynuowanie robót w tym okresie nie może spowodowa</w:t>
      </w:r>
      <w:r w:rsidR="000333D6" w:rsidRPr="001F5B19">
        <w:rPr>
          <w:sz w:val="22"/>
          <w:szCs w:val="22"/>
        </w:rPr>
        <w:t>ć</w:t>
      </w:r>
      <w:r w:rsidR="000F169B" w:rsidRPr="001F5B19">
        <w:rPr>
          <w:sz w:val="22"/>
          <w:szCs w:val="22"/>
        </w:rPr>
        <w:t xml:space="preserve"> pogorszenia ich jakości, niezgodności z założoną technologią, warunkami określonymi w </w:t>
      </w:r>
      <w:r w:rsidR="00604A6E" w:rsidRPr="001F5B19">
        <w:rPr>
          <w:sz w:val="22"/>
          <w:szCs w:val="22"/>
        </w:rPr>
        <w:t>dokumentacji technicznej</w:t>
      </w:r>
      <w:r w:rsidR="000F169B" w:rsidRPr="001F5B19">
        <w:rPr>
          <w:sz w:val="22"/>
          <w:szCs w:val="22"/>
        </w:rPr>
        <w:t>, normach lub innych przepisach, które wymagają innych, niż panujące w okresie zimowym</w:t>
      </w:r>
      <w:r w:rsidR="00824BEC" w:rsidRPr="001F5B19">
        <w:rPr>
          <w:sz w:val="22"/>
          <w:szCs w:val="22"/>
        </w:rPr>
        <w:t>,</w:t>
      </w:r>
      <w:r w:rsidR="000F169B" w:rsidRPr="001F5B19">
        <w:rPr>
          <w:sz w:val="22"/>
          <w:szCs w:val="22"/>
        </w:rPr>
        <w:t xml:space="preserve"> okoliczności ich prowadzenia.</w:t>
      </w:r>
      <w:r w:rsidR="00423354" w:rsidRPr="001F5B19">
        <w:rPr>
          <w:i/>
          <w:iCs/>
          <w:sz w:val="22"/>
          <w:szCs w:val="22"/>
        </w:rPr>
        <w:t xml:space="preserve"> </w:t>
      </w:r>
    </w:p>
    <w:p w14:paraId="36F4397B" w14:textId="77777777" w:rsidR="000C23F8" w:rsidRDefault="000C23F8" w:rsidP="000C23F8">
      <w:pPr>
        <w:pStyle w:val="Nagwek2"/>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208575241"/>
      <w:bookmarkEnd w:id="143"/>
      <w:r>
        <w:t>§ 6. Gwarancja i postępowanie reklamacyjne</w:t>
      </w:r>
      <w:bookmarkEnd w:id="159"/>
      <w:bookmarkEnd w:id="160"/>
      <w:bookmarkEnd w:id="161"/>
      <w:bookmarkEnd w:id="162"/>
      <w:bookmarkEnd w:id="163"/>
      <w:bookmarkEnd w:id="164"/>
      <w:bookmarkEnd w:id="165"/>
    </w:p>
    <w:p w14:paraId="524E07A3" w14:textId="72886EF5" w:rsidR="000C23F8" w:rsidRPr="00920067" w:rsidRDefault="000C23F8" w:rsidP="00952FE3">
      <w:pPr>
        <w:numPr>
          <w:ilvl w:val="0"/>
          <w:numId w:val="66"/>
        </w:numPr>
        <w:tabs>
          <w:tab w:val="clear" w:pos="426"/>
        </w:tabs>
        <w:ind w:hanging="426"/>
        <w:jc w:val="both"/>
        <w:rPr>
          <w:b/>
          <w:bCs/>
          <w:sz w:val="22"/>
          <w:szCs w:val="22"/>
        </w:rPr>
      </w:pPr>
      <w:r w:rsidRPr="00367E8F">
        <w:rPr>
          <w:sz w:val="22"/>
          <w:szCs w:val="22"/>
        </w:rPr>
        <w:t xml:space="preserve">Wykonawca udziela </w:t>
      </w:r>
      <w:r w:rsidR="009101C1" w:rsidRPr="00DA71D0">
        <w:rPr>
          <w:b/>
          <w:bCs/>
          <w:sz w:val="22"/>
          <w:szCs w:val="22"/>
        </w:rPr>
        <w:t>24</w:t>
      </w:r>
      <w:r w:rsidRPr="00DA71D0">
        <w:rPr>
          <w:b/>
          <w:bCs/>
          <w:sz w:val="22"/>
          <w:szCs w:val="22"/>
        </w:rPr>
        <w:t xml:space="preserve"> miesięcy</w:t>
      </w:r>
      <w:r w:rsidRPr="004018B9">
        <w:rPr>
          <w:sz w:val="22"/>
          <w:szCs w:val="22"/>
        </w:rPr>
        <w:t xml:space="preserve"> gwarancji na przedmiot </w:t>
      </w:r>
      <w:r w:rsidR="008E63C8" w:rsidRPr="004018B9">
        <w:rPr>
          <w:sz w:val="22"/>
          <w:szCs w:val="22"/>
        </w:rPr>
        <w:t>U</w:t>
      </w:r>
      <w:r w:rsidRPr="004018B9">
        <w:rPr>
          <w:sz w:val="22"/>
          <w:szCs w:val="22"/>
        </w:rPr>
        <w:t xml:space="preserve">mowy, liczonej od dnia podpisania </w:t>
      </w:r>
      <w:r w:rsidR="007A7FA1" w:rsidRPr="00920067">
        <w:rPr>
          <w:sz w:val="22"/>
          <w:szCs w:val="22"/>
        </w:rPr>
        <w:t xml:space="preserve">przez Strony </w:t>
      </w:r>
      <w:r w:rsidRPr="00920067">
        <w:rPr>
          <w:sz w:val="22"/>
          <w:szCs w:val="22"/>
        </w:rPr>
        <w:t>Protokołu odbioru</w:t>
      </w:r>
      <w:r w:rsidR="002F350F" w:rsidRPr="00920067">
        <w:rPr>
          <w:sz w:val="22"/>
          <w:szCs w:val="22"/>
        </w:rPr>
        <w:t xml:space="preserve"> końcowego</w:t>
      </w:r>
      <w:r w:rsidR="007A7FA1" w:rsidRPr="00920067">
        <w:rPr>
          <w:sz w:val="22"/>
          <w:szCs w:val="22"/>
        </w:rPr>
        <w:t xml:space="preserve"> robót</w:t>
      </w:r>
      <w:r w:rsidRPr="00920067">
        <w:rPr>
          <w:sz w:val="22"/>
          <w:szCs w:val="22"/>
        </w:rPr>
        <w:t>.</w:t>
      </w:r>
    </w:p>
    <w:p w14:paraId="55DAC432" w14:textId="6A33F78B" w:rsidR="007E2FC0" w:rsidRPr="00920067" w:rsidRDefault="007E2FC0" w:rsidP="00952FE3">
      <w:pPr>
        <w:numPr>
          <w:ilvl w:val="0"/>
          <w:numId w:val="66"/>
        </w:numPr>
        <w:tabs>
          <w:tab w:val="clear" w:pos="426"/>
        </w:tabs>
        <w:ind w:hanging="426"/>
        <w:jc w:val="both"/>
        <w:rPr>
          <w:b/>
          <w:bCs/>
          <w:sz w:val="22"/>
          <w:szCs w:val="22"/>
        </w:rPr>
      </w:pPr>
      <w:r w:rsidRPr="00920067">
        <w:rPr>
          <w:sz w:val="22"/>
          <w:szCs w:val="22"/>
        </w:rPr>
        <w:t>Termin usunięcia wad stwierdzonych przy odbiorze końcowym lub ujawnionych w okresie rękojmi lub gwarancji Zamawiający wyznacza na 14 dni od daty zgłoszenia przez Zamawiającego.</w:t>
      </w:r>
    </w:p>
    <w:p w14:paraId="1687DDE5" w14:textId="77777777" w:rsidR="000C23F8" w:rsidRPr="00920067" w:rsidRDefault="000C23F8" w:rsidP="00952FE3">
      <w:pPr>
        <w:numPr>
          <w:ilvl w:val="0"/>
          <w:numId w:val="66"/>
        </w:numPr>
        <w:tabs>
          <w:tab w:val="clear" w:pos="426"/>
        </w:tabs>
        <w:ind w:hanging="426"/>
        <w:jc w:val="both"/>
        <w:rPr>
          <w:b/>
          <w:bCs/>
          <w:sz w:val="22"/>
          <w:szCs w:val="22"/>
        </w:rPr>
      </w:pPr>
      <w:r w:rsidRPr="00920067">
        <w:rPr>
          <w:sz w:val="22"/>
          <w:szCs w:val="22"/>
        </w:rPr>
        <w:t>W przypadku gdy producent dla zastosowanego wyrobu udziela dłuższego okresu gwarancji – obowiązuje gwarancja Producenta.</w:t>
      </w:r>
    </w:p>
    <w:p w14:paraId="75586052" w14:textId="77777777" w:rsidR="000C23F8" w:rsidRPr="00367E8F" w:rsidRDefault="000C23F8" w:rsidP="00952FE3">
      <w:pPr>
        <w:numPr>
          <w:ilvl w:val="0"/>
          <w:numId w:val="66"/>
        </w:numPr>
        <w:ind w:hanging="426"/>
        <w:jc w:val="both"/>
        <w:rPr>
          <w:sz w:val="22"/>
          <w:szCs w:val="22"/>
        </w:rPr>
      </w:pPr>
      <w:r w:rsidRPr="00367E8F">
        <w:rPr>
          <w:sz w:val="22"/>
          <w:szCs w:val="22"/>
        </w:rPr>
        <w:t>Wykonawca gwarantuje, że przedmiot Umowy:</w:t>
      </w:r>
    </w:p>
    <w:p w14:paraId="5A742A97" w14:textId="77777777" w:rsidR="000C23F8" w:rsidRPr="00367E8F" w:rsidRDefault="000C23F8" w:rsidP="00952FE3">
      <w:pPr>
        <w:numPr>
          <w:ilvl w:val="0"/>
          <w:numId w:val="67"/>
        </w:numPr>
        <w:tabs>
          <w:tab w:val="left" w:pos="851"/>
        </w:tabs>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3592C5FD" w14:textId="77777777" w:rsidR="000C23F8" w:rsidRPr="00367E8F" w:rsidRDefault="000C23F8" w:rsidP="00952FE3">
      <w:pPr>
        <w:numPr>
          <w:ilvl w:val="0"/>
          <w:numId w:val="67"/>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952FE3">
      <w:pPr>
        <w:numPr>
          <w:ilvl w:val="0"/>
          <w:numId w:val="67"/>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952FE3">
      <w:pPr>
        <w:numPr>
          <w:ilvl w:val="0"/>
          <w:numId w:val="66"/>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7777777" w:rsidR="000C23F8" w:rsidRPr="00367E8F" w:rsidRDefault="000C23F8" w:rsidP="00952FE3">
      <w:pPr>
        <w:numPr>
          <w:ilvl w:val="0"/>
          <w:numId w:val="66"/>
        </w:numPr>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050BA1B6" w:rsidR="000C23F8" w:rsidRPr="00367E8F" w:rsidRDefault="000C23F8" w:rsidP="00952FE3">
      <w:pPr>
        <w:numPr>
          <w:ilvl w:val="0"/>
          <w:numId w:val="66"/>
        </w:numPr>
        <w:ind w:hanging="426"/>
        <w:jc w:val="both"/>
        <w:rPr>
          <w:sz w:val="22"/>
          <w:szCs w:val="22"/>
        </w:rPr>
      </w:pPr>
      <w:r w:rsidRPr="00367E8F">
        <w:rPr>
          <w:sz w:val="22"/>
          <w:szCs w:val="22"/>
        </w:rPr>
        <w:t>Jeżeli Wykonawca, po wezwaniu do usunięcia wad z tytułu gwarancji,</w:t>
      </w:r>
      <w:r w:rsidR="007A7FA1">
        <w:rPr>
          <w:sz w:val="22"/>
          <w:szCs w:val="22"/>
        </w:rPr>
        <w:t xml:space="preserve"> </w:t>
      </w:r>
      <w:r w:rsidRPr="00367E8F">
        <w:rPr>
          <w:sz w:val="22"/>
          <w:szCs w:val="22"/>
        </w:rPr>
        <w:t xml:space="preserve">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952FE3">
      <w:pPr>
        <w:numPr>
          <w:ilvl w:val="0"/>
          <w:numId w:val="66"/>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952FE3">
      <w:pPr>
        <w:numPr>
          <w:ilvl w:val="0"/>
          <w:numId w:val="66"/>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349E495C" w:rsidR="000C23F8" w:rsidRPr="00367E8F" w:rsidRDefault="000C23F8" w:rsidP="00952FE3">
      <w:pPr>
        <w:numPr>
          <w:ilvl w:val="0"/>
          <w:numId w:val="66"/>
        </w:numPr>
        <w:ind w:hanging="426"/>
        <w:jc w:val="both"/>
        <w:rPr>
          <w:sz w:val="22"/>
          <w:szCs w:val="22"/>
        </w:rPr>
      </w:pPr>
      <w:r w:rsidRPr="00367E8F">
        <w:rPr>
          <w:sz w:val="22"/>
          <w:szCs w:val="22"/>
        </w:rPr>
        <w:t>Wymieniony w ramach gwarancji przedmiot Umowy winien zostać objęty nową gwarancją na zasadach określonych w umowie.</w:t>
      </w:r>
    </w:p>
    <w:p w14:paraId="66B73F80" w14:textId="77777777" w:rsidR="000C23F8" w:rsidRPr="00367E8F" w:rsidRDefault="000C23F8" w:rsidP="00952FE3">
      <w:pPr>
        <w:numPr>
          <w:ilvl w:val="0"/>
          <w:numId w:val="66"/>
        </w:numPr>
        <w:ind w:hanging="426"/>
        <w:jc w:val="both"/>
        <w:rPr>
          <w:sz w:val="22"/>
          <w:szCs w:val="22"/>
        </w:rPr>
      </w:pPr>
      <w:r w:rsidRPr="00367E8F">
        <w:rPr>
          <w:sz w:val="22"/>
          <w:szCs w:val="22"/>
        </w:rPr>
        <w:lastRenderedPageBreak/>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952FE3">
      <w:pPr>
        <w:numPr>
          <w:ilvl w:val="0"/>
          <w:numId w:val="66"/>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6" w:name="_Toc64016204"/>
      <w:bookmarkStart w:id="167" w:name="_Toc106095866"/>
      <w:bookmarkStart w:id="168" w:name="_Toc106096306"/>
      <w:bookmarkStart w:id="169" w:name="_Toc106096410"/>
      <w:bookmarkStart w:id="170" w:name="_Toc208575242"/>
      <w:r w:rsidRPr="00E66F78">
        <w:t xml:space="preserve">§ </w:t>
      </w:r>
      <w:r>
        <w:t>7</w:t>
      </w:r>
      <w:r w:rsidRPr="00E66F78">
        <w:t>. Szczególne obowiązki Wykonawcy</w:t>
      </w:r>
      <w:bookmarkEnd w:id="166"/>
      <w:bookmarkEnd w:id="167"/>
      <w:bookmarkEnd w:id="168"/>
      <w:bookmarkEnd w:id="169"/>
      <w:bookmarkEnd w:id="170"/>
    </w:p>
    <w:p w14:paraId="4B555A60" w14:textId="27B3344E" w:rsidR="000C23F8" w:rsidRPr="00371A4E" w:rsidRDefault="000C23F8" w:rsidP="00952FE3">
      <w:pPr>
        <w:numPr>
          <w:ilvl w:val="0"/>
          <w:numId w:val="50"/>
        </w:numPr>
        <w:spacing w:line="259" w:lineRule="auto"/>
        <w:ind w:left="357" w:hanging="357"/>
        <w:jc w:val="both"/>
        <w:rPr>
          <w:sz w:val="22"/>
          <w:szCs w:val="22"/>
        </w:rPr>
      </w:pPr>
      <w:bookmarkStart w:id="171" w:name="_Hlk67826176"/>
      <w:r w:rsidRPr="00371A4E">
        <w:rPr>
          <w:sz w:val="22"/>
          <w:szCs w:val="22"/>
        </w:rPr>
        <w:t xml:space="preserve">Wykonawca zobowiązany jest do posiadania ubezpieczenia od odpowiedzialności cywilnej </w:t>
      </w:r>
      <w:r w:rsidRPr="00371A4E">
        <w:rPr>
          <w:sz w:val="22"/>
          <w:szCs w:val="22"/>
        </w:rPr>
        <w:br/>
        <w:t xml:space="preserve">w zakresie prowadzonej działalności obejmującej przedmiot Umowy na sumę ubezpieczenia nie mniejszą </w:t>
      </w:r>
      <w:r w:rsidRPr="00A85791">
        <w:rPr>
          <w:sz w:val="22"/>
          <w:szCs w:val="22"/>
        </w:rPr>
        <w:t xml:space="preserve">niż </w:t>
      </w:r>
      <w:r w:rsidR="00371A4E" w:rsidRPr="00A85791">
        <w:rPr>
          <w:sz w:val="22"/>
          <w:szCs w:val="22"/>
        </w:rPr>
        <w:t>500 000,00</w:t>
      </w:r>
      <w:r w:rsidRPr="00A85791">
        <w:rPr>
          <w:sz w:val="22"/>
          <w:szCs w:val="22"/>
        </w:rPr>
        <w:t xml:space="preserve"> zł przez </w:t>
      </w:r>
      <w:r w:rsidRPr="00371A4E">
        <w:rPr>
          <w:sz w:val="22"/>
          <w:szCs w:val="22"/>
        </w:rPr>
        <w:t>cały okres realizacji Umowy.</w:t>
      </w:r>
    </w:p>
    <w:p w14:paraId="2478F2C3" w14:textId="77777777" w:rsidR="000C23F8" w:rsidRPr="00DA71D0" w:rsidRDefault="000C23F8" w:rsidP="000C23F8">
      <w:pPr>
        <w:spacing w:line="259" w:lineRule="auto"/>
        <w:ind w:left="357"/>
        <w:jc w:val="both"/>
        <w:rPr>
          <w:color w:val="FF0000"/>
          <w:sz w:val="6"/>
          <w:szCs w:val="6"/>
          <w:highlight w:val="yellow"/>
        </w:rPr>
      </w:pPr>
    </w:p>
    <w:p w14:paraId="0DF6C821" w14:textId="77777777" w:rsidR="000C23F8" w:rsidRPr="00C31E23" w:rsidRDefault="000C23F8" w:rsidP="00952FE3">
      <w:pPr>
        <w:numPr>
          <w:ilvl w:val="0"/>
          <w:numId w:val="50"/>
        </w:numPr>
        <w:ind w:left="357" w:hanging="357"/>
        <w:jc w:val="both"/>
        <w:rPr>
          <w:sz w:val="22"/>
          <w:szCs w:val="22"/>
        </w:rPr>
      </w:pPr>
      <w:r w:rsidRPr="00C31E23">
        <w:rPr>
          <w:sz w:val="22"/>
          <w:szCs w:val="22"/>
        </w:rPr>
        <w:t xml:space="preserve">Wykonawca przed podpisaniem Umowy </w:t>
      </w:r>
      <w:bookmarkStart w:id="172" w:name="_Hlk106970160"/>
      <w:r w:rsidRPr="00C31E23">
        <w:rPr>
          <w:sz w:val="22"/>
          <w:szCs w:val="22"/>
        </w:rPr>
        <w:t xml:space="preserve">przekazał Zamawiającemu potwierdzoną za zgodność </w:t>
      </w:r>
      <w:r w:rsidRPr="00C31E23">
        <w:rPr>
          <w:sz w:val="22"/>
          <w:szCs w:val="22"/>
        </w:rPr>
        <w:br/>
        <w:t xml:space="preserve">z oryginałem kopię polisy ubezpieczenia wraz z dowodem opłacenia składki ubezpieczeniowej. </w:t>
      </w:r>
      <w:bookmarkEnd w:id="172"/>
      <w:r w:rsidRPr="00C31E23">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684106" w14:textId="77777777" w:rsidR="000C23F8" w:rsidRPr="00C31E23" w:rsidRDefault="000C23F8" w:rsidP="00952FE3">
      <w:pPr>
        <w:numPr>
          <w:ilvl w:val="0"/>
          <w:numId w:val="50"/>
        </w:numPr>
        <w:ind w:left="357" w:hanging="357"/>
        <w:jc w:val="both"/>
        <w:rPr>
          <w:sz w:val="22"/>
          <w:szCs w:val="22"/>
        </w:rPr>
      </w:pPr>
      <w:r w:rsidRPr="00C31E23">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6D93755E" w14:textId="77777777" w:rsidR="000C23F8" w:rsidRPr="00C31E23" w:rsidRDefault="000C23F8" w:rsidP="0052449B">
      <w:pPr>
        <w:jc w:val="both"/>
        <w:rPr>
          <w:sz w:val="6"/>
          <w:szCs w:val="6"/>
        </w:rPr>
      </w:pPr>
    </w:p>
    <w:p w14:paraId="31BDA678" w14:textId="77777777" w:rsidR="000C23F8" w:rsidRPr="00C31E23" w:rsidRDefault="000C23F8" w:rsidP="00952FE3">
      <w:pPr>
        <w:numPr>
          <w:ilvl w:val="0"/>
          <w:numId w:val="50"/>
        </w:numPr>
        <w:jc w:val="both"/>
        <w:rPr>
          <w:sz w:val="22"/>
          <w:szCs w:val="22"/>
        </w:rPr>
      </w:pPr>
      <w:r w:rsidRPr="00C31E23">
        <w:rPr>
          <w:sz w:val="22"/>
          <w:szCs w:val="22"/>
        </w:rPr>
        <w:t>Wykonawca ponosi pełną odpowiedzialność odszkodowawczą za wszelkie szkody powstałe z jego winy w związku z realizacją Umowy, w tym w stosunku do własnych pracowników, Podwykonawców oraz osób trzecich.</w:t>
      </w:r>
    </w:p>
    <w:p w14:paraId="53A81798" w14:textId="77777777" w:rsidR="000C23F8" w:rsidRPr="00500E2A" w:rsidRDefault="000C23F8" w:rsidP="000C23F8">
      <w:pPr>
        <w:spacing w:line="259" w:lineRule="auto"/>
        <w:ind w:left="360"/>
        <w:jc w:val="both"/>
        <w:rPr>
          <w:sz w:val="22"/>
          <w:szCs w:val="22"/>
        </w:rPr>
      </w:pPr>
    </w:p>
    <w:p w14:paraId="729DFF6D" w14:textId="53368A93" w:rsidR="000C23F8" w:rsidRPr="00B93A23" w:rsidRDefault="000C23F8" w:rsidP="000C23F8">
      <w:pPr>
        <w:pStyle w:val="Nagwek2"/>
      </w:pPr>
      <w:bookmarkStart w:id="173" w:name="_Toc106095867"/>
      <w:bookmarkStart w:id="174" w:name="_Toc106096307"/>
      <w:bookmarkStart w:id="175" w:name="_Toc106096411"/>
      <w:bookmarkStart w:id="176" w:name="_Toc208575243"/>
      <w:bookmarkEnd w:id="171"/>
      <w:r w:rsidRPr="00E66F78">
        <w:t xml:space="preserve">§ </w:t>
      </w:r>
      <w:r>
        <w:t>8</w:t>
      </w:r>
      <w:r w:rsidRPr="00B93A23">
        <w:t>. Zabezpieczenie należytego wykonania Umowy</w:t>
      </w:r>
      <w:bookmarkEnd w:id="173"/>
      <w:bookmarkEnd w:id="174"/>
      <w:bookmarkEnd w:id="175"/>
      <w:r w:rsidRPr="00B93A23">
        <w:t xml:space="preserve">  </w:t>
      </w:r>
      <w:r w:rsidR="00DA71D0">
        <w:t>- nie dotyczy</w:t>
      </w:r>
      <w:bookmarkEnd w:id="176"/>
    </w:p>
    <w:p w14:paraId="5C6120CB" w14:textId="5BE94543" w:rsidR="000C23F8" w:rsidRPr="004018B9" w:rsidRDefault="000C23F8" w:rsidP="000C23F8">
      <w:pPr>
        <w:pStyle w:val="Nagwek2"/>
      </w:pPr>
      <w:bookmarkStart w:id="177" w:name="_Toc64016205"/>
      <w:bookmarkStart w:id="178" w:name="_Toc106095868"/>
      <w:bookmarkStart w:id="179" w:name="_Toc106096308"/>
      <w:bookmarkStart w:id="180" w:name="_Toc106096412"/>
      <w:bookmarkStart w:id="181" w:name="_Toc208575244"/>
      <w:r w:rsidRPr="004018B9">
        <w:t>§ 9. Wymagania dotyczące zatrudnienia</w:t>
      </w:r>
      <w:bookmarkEnd w:id="177"/>
      <w:bookmarkEnd w:id="178"/>
      <w:bookmarkEnd w:id="179"/>
      <w:bookmarkEnd w:id="180"/>
      <w:bookmarkEnd w:id="181"/>
    </w:p>
    <w:p w14:paraId="38459750" w14:textId="7E49C2B7" w:rsidR="000C23F8" w:rsidRPr="004018B9" w:rsidRDefault="000C23F8" w:rsidP="00952FE3">
      <w:pPr>
        <w:numPr>
          <w:ilvl w:val="0"/>
          <w:numId w:val="53"/>
        </w:numPr>
        <w:spacing w:line="259" w:lineRule="auto"/>
        <w:jc w:val="both"/>
        <w:rPr>
          <w:sz w:val="22"/>
          <w:szCs w:val="22"/>
        </w:rPr>
      </w:pPr>
      <w:bookmarkStart w:id="182" w:name="_Hlk67826210"/>
      <w:r w:rsidRPr="004018B9">
        <w:rPr>
          <w:sz w:val="22"/>
          <w:szCs w:val="22"/>
        </w:rPr>
        <w:t>Wykonawca jest odpowiedzialny za zatrudnienie do realizacji zamówienia pracowników zgodnie z obowiązującymi przepisami prawa.</w:t>
      </w:r>
    </w:p>
    <w:p w14:paraId="60CA9B0C" w14:textId="77777777" w:rsidR="000C23F8" w:rsidRPr="004018B9" w:rsidRDefault="000C23F8" w:rsidP="00952FE3">
      <w:pPr>
        <w:numPr>
          <w:ilvl w:val="0"/>
          <w:numId w:val="53"/>
        </w:numPr>
        <w:spacing w:line="259" w:lineRule="auto"/>
        <w:ind w:hanging="357"/>
        <w:jc w:val="both"/>
        <w:rPr>
          <w:sz w:val="22"/>
          <w:szCs w:val="22"/>
        </w:rPr>
      </w:pPr>
      <w:r w:rsidRPr="004018B9">
        <w:rPr>
          <w:sz w:val="22"/>
          <w:szCs w:val="22"/>
        </w:rPr>
        <w:t xml:space="preserve">Wykonawca zobowiązuje się do zatrudniania osób posługujących się językiem polskim w mowie </w:t>
      </w:r>
      <w:r w:rsidRPr="004018B9">
        <w:rPr>
          <w:sz w:val="22"/>
          <w:szCs w:val="22"/>
        </w:rPr>
        <w:br/>
        <w:t>i piśmie w stopniu umożliwiającym porozumiewanie się.</w:t>
      </w:r>
    </w:p>
    <w:p w14:paraId="57AB0408" w14:textId="1E0A19D6" w:rsidR="000C23F8" w:rsidRPr="004018B9" w:rsidRDefault="000C23F8" w:rsidP="00952FE3">
      <w:pPr>
        <w:numPr>
          <w:ilvl w:val="0"/>
          <w:numId w:val="53"/>
        </w:numPr>
        <w:spacing w:line="259" w:lineRule="auto"/>
        <w:ind w:hanging="357"/>
        <w:jc w:val="both"/>
        <w:rPr>
          <w:sz w:val="22"/>
          <w:szCs w:val="22"/>
        </w:rPr>
      </w:pPr>
      <w:r w:rsidRPr="004018B9">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1C989F45" w14:textId="567F7C96" w:rsidR="000C23F8" w:rsidRPr="004018B9" w:rsidRDefault="000C23F8" w:rsidP="00952FE3">
      <w:pPr>
        <w:numPr>
          <w:ilvl w:val="0"/>
          <w:numId w:val="53"/>
        </w:numPr>
        <w:spacing w:line="259" w:lineRule="auto"/>
        <w:ind w:left="363" w:hanging="357"/>
        <w:jc w:val="both"/>
        <w:rPr>
          <w:sz w:val="22"/>
          <w:szCs w:val="22"/>
        </w:rPr>
      </w:pPr>
      <w:r w:rsidRPr="004018B9">
        <w:rPr>
          <w:sz w:val="22"/>
          <w:szCs w:val="22"/>
        </w:rPr>
        <w:t xml:space="preserve">W przypadku odmowy dopuszczenia do realizacji zamówienia pracowników ze względu na okoliczności określone w ust. </w:t>
      </w:r>
      <w:r w:rsidR="004018B9" w:rsidRPr="004018B9">
        <w:rPr>
          <w:sz w:val="22"/>
          <w:szCs w:val="22"/>
        </w:rPr>
        <w:t>3</w:t>
      </w:r>
      <w:r w:rsidRPr="004018B9">
        <w:rPr>
          <w:sz w:val="22"/>
          <w:szCs w:val="22"/>
        </w:rPr>
        <w:t xml:space="preserve"> Wykonawca jest zobowiązany zabezpieczyć prawidłową i</w:t>
      </w:r>
      <w:r w:rsidR="00D30628" w:rsidRPr="004018B9">
        <w:rPr>
          <w:sz w:val="22"/>
          <w:szCs w:val="22"/>
        </w:rPr>
        <w:t> </w:t>
      </w:r>
      <w:r w:rsidRPr="004018B9">
        <w:rPr>
          <w:sz w:val="22"/>
          <w:szCs w:val="22"/>
        </w:rPr>
        <w:t>terminową realizację zamówienia przy zatrudnieniu innych osób.</w:t>
      </w:r>
    </w:p>
    <w:p w14:paraId="2622E5BF" w14:textId="77777777" w:rsidR="000C23F8" w:rsidRPr="004018B9" w:rsidRDefault="000C23F8" w:rsidP="00952FE3">
      <w:pPr>
        <w:numPr>
          <w:ilvl w:val="0"/>
          <w:numId w:val="53"/>
        </w:numPr>
        <w:spacing w:line="259" w:lineRule="auto"/>
        <w:ind w:left="363" w:hanging="357"/>
        <w:jc w:val="both"/>
        <w:rPr>
          <w:sz w:val="22"/>
          <w:szCs w:val="22"/>
        </w:rPr>
      </w:pPr>
      <w:r w:rsidRPr="004018B9">
        <w:rPr>
          <w:sz w:val="22"/>
          <w:szCs w:val="22"/>
        </w:rPr>
        <w:t>Postanowienia Umowy, w których mowa jest o pracownikach Wykonawcy odnoszą się również do pracowników Podwykonawcy.</w:t>
      </w:r>
    </w:p>
    <w:p w14:paraId="2D7428B2" w14:textId="77777777" w:rsidR="000C23F8" w:rsidRPr="00500E2A" w:rsidRDefault="000C23F8" w:rsidP="000C23F8">
      <w:pPr>
        <w:pStyle w:val="Nagwek2"/>
      </w:pPr>
      <w:bookmarkStart w:id="183" w:name="_Toc64016206"/>
      <w:bookmarkStart w:id="184" w:name="_Toc106095869"/>
      <w:bookmarkStart w:id="185" w:name="_Toc106096309"/>
      <w:bookmarkStart w:id="186" w:name="_Toc106096413"/>
      <w:bookmarkStart w:id="187" w:name="_Toc208575245"/>
      <w:bookmarkEnd w:id="182"/>
      <w:r w:rsidRPr="004018B9">
        <w:t>§ 10. Podwykonawstwo</w:t>
      </w:r>
      <w:bookmarkEnd w:id="183"/>
      <w:bookmarkEnd w:id="184"/>
      <w:bookmarkEnd w:id="185"/>
      <w:bookmarkEnd w:id="186"/>
      <w:bookmarkEnd w:id="187"/>
    </w:p>
    <w:p w14:paraId="5338AD3D" w14:textId="2FEC3CC7" w:rsidR="009E229A" w:rsidRPr="009E229A" w:rsidRDefault="009E229A" w:rsidP="00952FE3">
      <w:pPr>
        <w:numPr>
          <w:ilvl w:val="0"/>
          <w:numId w:val="63"/>
        </w:numPr>
        <w:spacing w:line="259" w:lineRule="auto"/>
        <w:ind w:left="284" w:hanging="284"/>
        <w:jc w:val="both"/>
        <w:rPr>
          <w:sz w:val="22"/>
          <w:szCs w:val="22"/>
        </w:rPr>
      </w:pPr>
      <w:bookmarkStart w:id="188" w:name="_Hlk68846287"/>
      <w:r w:rsidRPr="009E229A">
        <w:rPr>
          <w:sz w:val="22"/>
          <w:szCs w:val="22"/>
        </w:rPr>
        <w:t xml:space="preserve">Wykonawca może powierzyć wykonanie części Umowy Podwykonawcy po uzyskaniu pisemnej zgody Zamawiającego na taką czynność, z zastrzeżeniem ust. </w:t>
      </w:r>
      <w:r w:rsidR="00EF3944">
        <w:rPr>
          <w:sz w:val="22"/>
          <w:szCs w:val="22"/>
        </w:rPr>
        <w:t xml:space="preserve">6 i </w:t>
      </w:r>
      <w:r w:rsidRPr="009E229A">
        <w:rPr>
          <w:sz w:val="22"/>
          <w:szCs w:val="22"/>
        </w:rPr>
        <w:t>7.</w:t>
      </w:r>
    </w:p>
    <w:p w14:paraId="7A249394" w14:textId="77777777" w:rsidR="009E229A" w:rsidRPr="009E229A" w:rsidRDefault="009E229A" w:rsidP="00952FE3">
      <w:pPr>
        <w:numPr>
          <w:ilvl w:val="0"/>
          <w:numId w:val="63"/>
        </w:numPr>
        <w:spacing w:line="259" w:lineRule="auto"/>
        <w:ind w:left="284" w:hanging="284"/>
        <w:jc w:val="both"/>
        <w:rPr>
          <w:sz w:val="22"/>
          <w:szCs w:val="22"/>
        </w:rPr>
      </w:pPr>
      <w:r w:rsidRPr="009E229A">
        <w:rPr>
          <w:sz w:val="22"/>
          <w:szCs w:val="22"/>
        </w:rPr>
        <w:t>Wykonawca zobowiązany jest uzyskać pisemną zgodę Zamawiającego na powierzenie realizacji części zamówienia przez Podwykonawcę. W tym celu Wykonawca powinien wystąpić do Zamawiającego ze stosownym wnioskiem.</w:t>
      </w:r>
    </w:p>
    <w:p w14:paraId="683E9AA9" w14:textId="77777777" w:rsidR="009E229A" w:rsidRPr="009E229A" w:rsidRDefault="009E229A" w:rsidP="00952FE3">
      <w:pPr>
        <w:numPr>
          <w:ilvl w:val="0"/>
          <w:numId w:val="63"/>
        </w:numPr>
        <w:spacing w:line="259" w:lineRule="auto"/>
        <w:ind w:left="284" w:hanging="284"/>
        <w:jc w:val="both"/>
        <w:rPr>
          <w:sz w:val="22"/>
          <w:szCs w:val="22"/>
        </w:rPr>
      </w:pPr>
      <w:r w:rsidRPr="009E229A">
        <w:rPr>
          <w:sz w:val="22"/>
          <w:szCs w:val="22"/>
        </w:rPr>
        <w:t>Wniosek powinien szczegółowo określać:</w:t>
      </w:r>
    </w:p>
    <w:p w14:paraId="44C03603" w14:textId="77777777" w:rsidR="009E229A" w:rsidRPr="009E229A" w:rsidRDefault="009E229A" w:rsidP="00952FE3">
      <w:pPr>
        <w:numPr>
          <w:ilvl w:val="1"/>
          <w:numId w:val="63"/>
        </w:numPr>
        <w:spacing w:line="259" w:lineRule="auto"/>
        <w:ind w:left="851" w:hanging="284"/>
        <w:contextualSpacing/>
        <w:jc w:val="both"/>
        <w:rPr>
          <w:sz w:val="22"/>
          <w:szCs w:val="22"/>
        </w:rPr>
      </w:pPr>
      <w:r w:rsidRPr="009E229A">
        <w:rPr>
          <w:sz w:val="22"/>
          <w:szCs w:val="22"/>
        </w:rPr>
        <w:lastRenderedPageBreak/>
        <w:t>nazwę Podwykonawcy,</w:t>
      </w:r>
    </w:p>
    <w:p w14:paraId="1CE4EB28" w14:textId="77777777" w:rsidR="009E229A" w:rsidRPr="009E229A" w:rsidRDefault="009E229A" w:rsidP="00952FE3">
      <w:pPr>
        <w:numPr>
          <w:ilvl w:val="1"/>
          <w:numId w:val="63"/>
        </w:numPr>
        <w:spacing w:line="259" w:lineRule="auto"/>
        <w:ind w:left="851" w:hanging="284"/>
        <w:contextualSpacing/>
        <w:jc w:val="both"/>
        <w:rPr>
          <w:sz w:val="22"/>
          <w:szCs w:val="22"/>
        </w:rPr>
      </w:pPr>
      <w:r w:rsidRPr="009E229A">
        <w:rPr>
          <w:sz w:val="22"/>
          <w:szCs w:val="22"/>
        </w:rPr>
        <w:t>dane kontaktowe Podwykonawcy,</w:t>
      </w:r>
    </w:p>
    <w:p w14:paraId="151E1DBF" w14:textId="77777777" w:rsidR="009E229A" w:rsidRPr="009E229A" w:rsidRDefault="009E229A" w:rsidP="00952FE3">
      <w:pPr>
        <w:numPr>
          <w:ilvl w:val="1"/>
          <w:numId w:val="63"/>
        </w:numPr>
        <w:spacing w:after="160" w:line="259" w:lineRule="auto"/>
        <w:ind w:left="851" w:hanging="284"/>
        <w:contextualSpacing/>
        <w:jc w:val="both"/>
        <w:rPr>
          <w:sz w:val="22"/>
          <w:szCs w:val="22"/>
        </w:rPr>
      </w:pPr>
      <w:r w:rsidRPr="009E229A">
        <w:rPr>
          <w:sz w:val="22"/>
          <w:szCs w:val="22"/>
        </w:rPr>
        <w:t>przedstawicieli Podwykonawcy,</w:t>
      </w:r>
    </w:p>
    <w:p w14:paraId="3F67F56A" w14:textId="77777777" w:rsidR="009E229A" w:rsidRPr="009E229A" w:rsidRDefault="009E229A" w:rsidP="00952FE3">
      <w:pPr>
        <w:numPr>
          <w:ilvl w:val="1"/>
          <w:numId w:val="63"/>
        </w:numPr>
        <w:spacing w:after="160" w:line="259" w:lineRule="auto"/>
        <w:ind w:left="851" w:hanging="284"/>
        <w:contextualSpacing/>
        <w:jc w:val="both"/>
        <w:rPr>
          <w:sz w:val="22"/>
          <w:szCs w:val="22"/>
        </w:rPr>
      </w:pPr>
      <w:r w:rsidRPr="009E229A">
        <w:rPr>
          <w:sz w:val="22"/>
          <w:szCs w:val="22"/>
        </w:rPr>
        <w:t>zakres części Umowy powierzonej do wykonania przez Podwykonawcę.</w:t>
      </w:r>
    </w:p>
    <w:p w14:paraId="123EB2DC"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Zamawiający w terminie 14 dni od złożenia przez Wykonawcę wniosku, wydaje pisemną zgodę na powierzenie realizacji części umowy przez Podwykonawcę z zastrzeżeniem ust. 31.</w:t>
      </w:r>
    </w:p>
    <w:p w14:paraId="0A60631D"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Brak odpowiedzi Zamawiającego w powyższym terminie, uważa się za wyrażenie zgody na powierzenie wykonania części Umowy Podwykonawcy.</w:t>
      </w:r>
    </w:p>
    <w:p w14:paraId="2EC70410"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Umowa o podwykonawstwo, winna zawierać w szczególności:</w:t>
      </w:r>
    </w:p>
    <w:p w14:paraId="5365EBB3" w14:textId="77777777" w:rsidR="009E229A" w:rsidRPr="009E229A" w:rsidRDefault="009E229A" w:rsidP="00952FE3">
      <w:pPr>
        <w:numPr>
          <w:ilvl w:val="1"/>
          <w:numId w:val="63"/>
        </w:numPr>
        <w:spacing w:after="160" w:line="259" w:lineRule="auto"/>
        <w:contextualSpacing/>
        <w:jc w:val="both"/>
        <w:rPr>
          <w:sz w:val="22"/>
          <w:szCs w:val="22"/>
        </w:rPr>
      </w:pPr>
      <w:r w:rsidRPr="009E229A">
        <w:rPr>
          <w:sz w:val="22"/>
          <w:szCs w:val="22"/>
        </w:rPr>
        <w:t xml:space="preserve">zakres zamówienia powierzonego Podwykonawcy lub dalszemu Podwykonawcy, </w:t>
      </w:r>
    </w:p>
    <w:p w14:paraId="08100580" w14:textId="77777777" w:rsidR="009E229A" w:rsidRPr="009E229A" w:rsidRDefault="009E229A" w:rsidP="00952FE3">
      <w:pPr>
        <w:numPr>
          <w:ilvl w:val="1"/>
          <w:numId w:val="63"/>
        </w:numPr>
        <w:spacing w:after="160" w:line="259" w:lineRule="auto"/>
        <w:contextualSpacing/>
        <w:jc w:val="both"/>
        <w:rPr>
          <w:sz w:val="22"/>
          <w:szCs w:val="22"/>
        </w:rPr>
      </w:pPr>
      <w:r w:rsidRPr="009E229A">
        <w:rPr>
          <w:sz w:val="22"/>
          <w:szCs w:val="22"/>
        </w:rPr>
        <w:t xml:space="preserve">termin realizacji, </w:t>
      </w:r>
    </w:p>
    <w:p w14:paraId="69AFC050" w14:textId="77777777" w:rsidR="009E229A" w:rsidRPr="009E229A" w:rsidRDefault="009E229A" w:rsidP="00952FE3">
      <w:pPr>
        <w:numPr>
          <w:ilvl w:val="1"/>
          <w:numId w:val="63"/>
        </w:numPr>
        <w:spacing w:after="160" w:line="259" w:lineRule="auto"/>
        <w:contextualSpacing/>
        <w:jc w:val="both"/>
        <w:rPr>
          <w:sz w:val="22"/>
          <w:szCs w:val="22"/>
        </w:rPr>
      </w:pPr>
      <w:r w:rsidRPr="009E229A">
        <w:rPr>
          <w:sz w:val="22"/>
          <w:szCs w:val="22"/>
        </w:rPr>
        <w:t xml:space="preserve">obowiązki Wykonawcy, </w:t>
      </w:r>
    </w:p>
    <w:p w14:paraId="16719B7A" w14:textId="77777777" w:rsidR="009E229A" w:rsidRPr="009E229A" w:rsidRDefault="009E229A" w:rsidP="00952FE3">
      <w:pPr>
        <w:numPr>
          <w:ilvl w:val="1"/>
          <w:numId w:val="63"/>
        </w:numPr>
        <w:spacing w:after="160" w:line="259" w:lineRule="auto"/>
        <w:contextualSpacing/>
        <w:jc w:val="both"/>
        <w:rPr>
          <w:sz w:val="22"/>
          <w:szCs w:val="22"/>
        </w:rPr>
      </w:pPr>
      <w:r w:rsidRPr="009E229A">
        <w:rPr>
          <w:sz w:val="22"/>
          <w:szCs w:val="22"/>
        </w:rPr>
        <w:t xml:space="preserve">obowiązki Podwykonawcy lub dalszego Podwykonawcy, </w:t>
      </w:r>
    </w:p>
    <w:p w14:paraId="1F6645B4" w14:textId="77777777" w:rsidR="009E229A" w:rsidRPr="009E229A" w:rsidRDefault="009E229A" w:rsidP="00952FE3">
      <w:pPr>
        <w:numPr>
          <w:ilvl w:val="1"/>
          <w:numId w:val="63"/>
        </w:numPr>
        <w:spacing w:after="160" w:line="259" w:lineRule="auto"/>
        <w:contextualSpacing/>
        <w:jc w:val="both"/>
        <w:rPr>
          <w:sz w:val="22"/>
          <w:szCs w:val="22"/>
        </w:rPr>
      </w:pPr>
      <w:r w:rsidRPr="009E229A">
        <w:rPr>
          <w:sz w:val="22"/>
          <w:szCs w:val="22"/>
        </w:rPr>
        <w:t xml:space="preserve">wysokość wynagrodzenia należnego Podwykonawcy lub dalszemu Podwykonawcy, </w:t>
      </w:r>
    </w:p>
    <w:p w14:paraId="318CCE94" w14:textId="77777777" w:rsidR="009E229A" w:rsidRPr="009E229A" w:rsidRDefault="009E229A" w:rsidP="00952FE3">
      <w:pPr>
        <w:numPr>
          <w:ilvl w:val="1"/>
          <w:numId w:val="63"/>
        </w:numPr>
        <w:spacing w:after="160" w:line="259" w:lineRule="auto"/>
        <w:contextualSpacing/>
        <w:jc w:val="both"/>
        <w:rPr>
          <w:sz w:val="22"/>
          <w:szCs w:val="22"/>
        </w:rPr>
      </w:pPr>
      <w:r w:rsidRPr="009E229A">
        <w:rPr>
          <w:sz w:val="22"/>
          <w:szCs w:val="22"/>
        </w:rPr>
        <w:t>termin i warunki zapłaty wynagrodzenia Podwykonawcy lub dalszemu Podwykonawcy</w:t>
      </w:r>
    </w:p>
    <w:p w14:paraId="01DDC27C"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Umowa o podwykonawstwo winna zostać sporządzona w języku polskim w formie pisemnej.</w:t>
      </w:r>
    </w:p>
    <w:p w14:paraId="337AC3CC" w14:textId="75B316AF"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Termin zapłaty wynagrodzenia Podwykonawcy lub dalszemu Podwykonawcy, przewidziany w</w:t>
      </w:r>
      <w:r>
        <w:rPr>
          <w:sz w:val="22"/>
          <w:szCs w:val="22"/>
        </w:rPr>
        <w:t> </w:t>
      </w:r>
      <w:r w:rsidRPr="009E229A">
        <w:rPr>
          <w:sz w:val="22"/>
          <w:szCs w:val="22"/>
        </w:rPr>
        <w:t>Umowie o podwykonawstwo, winien być tożsamy z terminem płatności obowiązującym w</w:t>
      </w:r>
      <w:r>
        <w:rPr>
          <w:sz w:val="22"/>
          <w:szCs w:val="22"/>
        </w:rPr>
        <w:t> </w:t>
      </w:r>
      <w:r w:rsidRPr="009E229A">
        <w:rPr>
          <w:sz w:val="22"/>
          <w:szCs w:val="22"/>
        </w:rPr>
        <w:t>Umowie zawartej między Zamawiającym a Wykonawcą (Generalnym Wykonawcą).</w:t>
      </w:r>
    </w:p>
    <w:p w14:paraId="07B63E29" w14:textId="2122D2FE"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9E229A">
        <w:rPr>
          <w:sz w:val="24"/>
          <w:szCs w:val="24"/>
        </w:rPr>
        <w:t xml:space="preserve"> </w:t>
      </w:r>
      <w:r w:rsidRPr="009E229A">
        <w:rPr>
          <w:sz w:val="22"/>
          <w:szCs w:val="22"/>
        </w:rPr>
        <w:t>lub dalszy Podwykonawca jest obowiązany dołączyć zgodę Wykonawcy na zawarcie Umowy o</w:t>
      </w:r>
      <w:r>
        <w:rPr>
          <w:sz w:val="22"/>
          <w:szCs w:val="22"/>
        </w:rPr>
        <w:t> </w:t>
      </w:r>
      <w:r w:rsidRPr="009E229A">
        <w:rPr>
          <w:sz w:val="22"/>
          <w:szCs w:val="22"/>
        </w:rPr>
        <w:t xml:space="preserve">podwykonawstwo o treści zgodnej z projektem Umowy. </w:t>
      </w:r>
    </w:p>
    <w:p w14:paraId="757B553A"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Zamawiający w terminie 7 dni zgłasza w formie pisemnej, pod rygorem nieważności, zastrzeżenia do projektu Umowy o podwykonawstwo, której przedmiotem są roboty budowlane, w przypadku gdy:</w:t>
      </w:r>
    </w:p>
    <w:p w14:paraId="178183F7" w14:textId="77777777" w:rsidR="009E229A" w:rsidRPr="009E229A" w:rsidRDefault="009E229A" w:rsidP="00952FE3">
      <w:pPr>
        <w:numPr>
          <w:ilvl w:val="1"/>
          <w:numId w:val="78"/>
        </w:numPr>
        <w:spacing w:after="160" w:line="259" w:lineRule="auto"/>
        <w:contextualSpacing/>
        <w:jc w:val="both"/>
        <w:rPr>
          <w:sz w:val="22"/>
          <w:szCs w:val="22"/>
        </w:rPr>
      </w:pPr>
      <w:r w:rsidRPr="009E229A">
        <w:rPr>
          <w:sz w:val="22"/>
          <w:szCs w:val="22"/>
        </w:rPr>
        <w:t>nie spełniają one wymagań określonych w ust. 8 i 9;</w:t>
      </w:r>
    </w:p>
    <w:p w14:paraId="5EB051CD" w14:textId="77777777" w:rsidR="009E229A" w:rsidRPr="009E229A" w:rsidRDefault="009E229A" w:rsidP="00952FE3">
      <w:pPr>
        <w:numPr>
          <w:ilvl w:val="1"/>
          <w:numId w:val="78"/>
        </w:numPr>
        <w:spacing w:after="160" w:line="259" w:lineRule="auto"/>
        <w:contextualSpacing/>
        <w:jc w:val="both"/>
        <w:rPr>
          <w:sz w:val="22"/>
          <w:szCs w:val="22"/>
        </w:rPr>
      </w:pPr>
      <w:r w:rsidRPr="009E229A">
        <w:rPr>
          <w:sz w:val="22"/>
          <w:szCs w:val="22"/>
        </w:rPr>
        <w:t>przewidują one termin zapłaty wynagrodzenia inny niż określony w ust. 10;</w:t>
      </w:r>
    </w:p>
    <w:p w14:paraId="2D3F12B8" w14:textId="77777777" w:rsidR="009E229A" w:rsidRPr="009E229A" w:rsidRDefault="009E229A" w:rsidP="00952FE3">
      <w:pPr>
        <w:numPr>
          <w:ilvl w:val="1"/>
          <w:numId w:val="78"/>
        </w:numPr>
        <w:spacing w:after="160" w:line="259" w:lineRule="auto"/>
        <w:contextualSpacing/>
        <w:jc w:val="both"/>
        <w:rPr>
          <w:sz w:val="22"/>
          <w:szCs w:val="22"/>
        </w:rPr>
      </w:pPr>
      <w:r w:rsidRPr="009E229A">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Niezgłoszenie pisemnych zastrzeżeń do przedłożonego projektu Umowy o podwykonawstwo, której przedmiotem są roboty budowlane, w terminie określonym w ust</w:t>
      </w:r>
      <w:r w:rsidR="007A0233">
        <w:rPr>
          <w:sz w:val="22"/>
          <w:szCs w:val="22"/>
        </w:rPr>
        <w:t>.</w:t>
      </w:r>
      <w:r w:rsidRPr="009E229A">
        <w:rPr>
          <w:sz w:val="22"/>
          <w:szCs w:val="22"/>
        </w:rPr>
        <w:t xml:space="preserve"> 12, uważa się za akceptację projektu Umowy przez Zamawiającego.</w:t>
      </w:r>
    </w:p>
    <w:p w14:paraId="7CB6345D"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77777777" w:rsidR="009E229A" w:rsidRPr="009E229A" w:rsidRDefault="009E229A" w:rsidP="00952FE3">
      <w:pPr>
        <w:numPr>
          <w:ilvl w:val="0"/>
          <w:numId w:val="63"/>
        </w:numPr>
        <w:spacing w:line="259" w:lineRule="auto"/>
        <w:jc w:val="both"/>
        <w:rPr>
          <w:sz w:val="22"/>
          <w:szCs w:val="22"/>
        </w:rPr>
      </w:pPr>
      <w:r w:rsidRPr="009E229A">
        <w:rPr>
          <w:sz w:val="22"/>
          <w:szCs w:val="22"/>
        </w:rPr>
        <w:t>Zamawiający w terminie 30 dni zgłasza w formie pisemnej, pod rygorem nieważności, sprzeciw do Umowy o podwykonawstwo, której przedmiotem są roboty budowlane w przypadkach, o których mowa w ust. 12.</w:t>
      </w:r>
    </w:p>
    <w:p w14:paraId="3035D3A8" w14:textId="77777777" w:rsidR="009E229A" w:rsidRPr="009E229A" w:rsidRDefault="009E229A" w:rsidP="00952FE3">
      <w:pPr>
        <w:numPr>
          <w:ilvl w:val="0"/>
          <w:numId w:val="63"/>
        </w:numPr>
        <w:spacing w:line="259" w:lineRule="auto"/>
        <w:jc w:val="both"/>
        <w:rPr>
          <w:sz w:val="22"/>
          <w:szCs w:val="22"/>
        </w:rPr>
      </w:pPr>
      <w:r w:rsidRPr="009E229A">
        <w:rPr>
          <w:sz w:val="22"/>
          <w:szCs w:val="22"/>
        </w:rPr>
        <w:t>Niezgłoszenie sprzeciwu do przedłożonej Umowy o podwykonawstwo, której przedmiotem są roboty budowlane, w terminie określonym w ust. 15, uważa się za akceptację Umowy przez Zamawiającego.</w:t>
      </w:r>
    </w:p>
    <w:p w14:paraId="1C05A2C9" w14:textId="77777777" w:rsidR="009E229A" w:rsidRPr="009E229A" w:rsidRDefault="009E229A" w:rsidP="00952FE3">
      <w:pPr>
        <w:numPr>
          <w:ilvl w:val="0"/>
          <w:numId w:val="63"/>
        </w:numPr>
        <w:spacing w:line="259" w:lineRule="auto"/>
        <w:ind w:left="284" w:hanging="284"/>
        <w:jc w:val="both"/>
        <w:rPr>
          <w:sz w:val="22"/>
          <w:szCs w:val="22"/>
        </w:rPr>
      </w:pPr>
      <w:r w:rsidRPr="009E229A">
        <w:rPr>
          <w:sz w:val="22"/>
          <w:szCs w:val="22"/>
        </w:rPr>
        <w:lastRenderedPageBreak/>
        <w:t>Wykonawca, Podwykonawca lub dalszy Podwykonawca przedkłada Zamawiającemu poświadczoną za zgodność z oryginałem kopię zawartej umowy o podwykonawstwo, której przedmiotem są dostawy lub usługi, w terminie 7 dni od dnia ich zawarcia.</w:t>
      </w:r>
    </w:p>
    <w:p w14:paraId="1F42A8D3" w14:textId="77777777" w:rsidR="009E229A" w:rsidRPr="009E229A" w:rsidRDefault="009E229A" w:rsidP="00952FE3">
      <w:pPr>
        <w:numPr>
          <w:ilvl w:val="0"/>
          <w:numId w:val="63"/>
        </w:numPr>
        <w:spacing w:line="259" w:lineRule="auto"/>
        <w:ind w:left="284" w:hanging="284"/>
        <w:jc w:val="both"/>
        <w:rPr>
          <w:sz w:val="22"/>
          <w:szCs w:val="22"/>
        </w:rPr>
      </w:pPr>
      <w:r w:rsidRPr="009E229A">
        <w:rPr>
          <w:sz w:val="22"/>
          <w:szCs w:val="22"/>
        </w:rPr>
        <w:t xml:space="preserve"> Postanowienia ust. 8-17 stosuje się odpowiednio do zmian Umowy o podwykonawstwo.</w:t>
      </w:r>
    </w:p>
    <w:p w14:paraId="5B537C25" w14:textId="77777777" w:rsidR="009E229A" w:rsidRPr="009E229A" w:rsidRDefault="009E229A" w:rsidP="00952FE3">
      <w:pPr>
        <w:numPr>
          <w:ilvl w:val="0"/>
          <w:numId w:val="63"/>
        </w:numPr>
        <w:spacing w:line="259" w:lineRule="auto"/>
        <w:ind w:left="357" w:hanging="357"/>
        <w:jc w:val="both"/>
        <w:rPr>
          <w:sz w:val="22"/>
          <w:szCs w:val="22"/>
        </w:rPr>
      </w:pPr>
      <w:r w:rsidRPr="009E229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9E229A" w:rsidRDefault="009E229A" w:rsidP="00952FE3">
      <w:pPr>
        <w:numPr>
          <w:ilvl w:val="0"/>
          <w:numId w:val="63"/>
        </w:numPr>
        <w:spacing w:line="259" w:lineRule="auto"/>
        <w:contextualSpacing/>
        <w:jc w:val="both"/>
        <w:rPr>
          <w:sz w:val="22"/>
          <w:szCs w:val="22"/>
        </w:rPr>
      </w:pPr>
      <w:r w:rsidRPr="009E229A">
        <w:rPr>
          <w:sz w:val="22"/>
          <w:szCs w:val="22"/>
        </w:rPr>
        <w:t>Zapłata wynagrodzenia Wykonawcy jest uwarunkowana przedstawieniem przez niego dowodów potwierdzających zapłatę wymagalnego wynagrodzenia podwykonawcom i dalszym podwykonawcom.</w:t>
      </w:r>
    </w:p>
    <w:p w14:paraId="084F7826"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BC1024C"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Bezpośrednia zapłata obejmuje wyłącznie należne wynagrodzenie, bez odsetek, należnych Podwykonawcy lub dalszemu Podwykonawcy.</w:t>
      </w:r>
    </w:p>
    <w:p w14:paraId="287F4928" w14:textId="0CDBDF38"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w:t>
      </w:r>
      <w:r>
        <w:rPr>
          <w:sz w:val="22"/>
          <w:szCs w:val="22"/>
        </w:rPr>
        <w:t> </w:t>
      </w:r>
      <w:r w:rsidRPr="009E229A">
        <w:rPr>
          <w:sz w:val="22"/>
          <w:szCs w:val="22"/>
        </w:rPr>
        <w:t>podwykonawstwo.</w:t>
      </w:r>
    </w:p>
    <w:p w14:paraId="36264B77"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W przypadku zgłoszenia uwag, o których mowa w ust. 24, w terminie wskazanym przez Zamawiającego, Zamawiający może:</w:t>
      </w:r>
    </w:p>
    <w:p w14:paraId="7629D617" w14:textId="77777777" w:rsidR="009E229A" w:rsidRPr="009E229A" w:rsidRDefault="009E229A" w:rsidP="00952FE3">
      <w:pPr>
        <w:numPr>
          <w:ilvl w:val="0"/>
          <w:numId w:val="77"/>
        </w:numPr>
        <w:spacing w:after="160" w:line="259" w:lineRule="auto"/>
        <w:contextualSpacing/>
        <w:jc w:val="both"/>
        <w:rPr>
          <w:sz w:val="22"/>
          <w:szCs w:val="22"/>
        </w:rPr>
      </w:pPr>
      <w:r w:rsidRPr="009E229A">
        <w:rPr>
          <w:sz w:val="22"/>
          <w:szCs w:val="22"/>
        </w:rPr>
        <w:t>nie dokonać bezpośredniej zapłaty wynagrodzenia Podwykonawcy lub dalszemu Podwykonawcy, jeżeli Wykonawca wykaże niezasadność takiej zapłaty albo</w:t>
      </w:r>
    </w:p>
    <w:p w14:paraId="3E072398" w14:textId="77777777" w:rsidR="009E229A" w:rsidRPr="009E229A" w:rsidRDefault="009E229A" w:rsidP="00952FE3">
      <w:pPr>
        <w:numPr>
          <w:ilvl w:val="0"/>
          <w:numId w:val="77"/>
        </w:numPr>
        <w:spacing w:after="160" w:line="259" w:lineRule="auto"/>
        <w:contextualSpacing/>
        <w:jc w:val="both"/>
        <w:rPr>
          <w:sz w:val="22"/>
          <w:szCs w:val="22"/>
        </w:rPr>
      </w:pPr>
      <w:r w:rsidRPr="009E229A">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ED6625" w14:textId="77777777" w:rsidR="009E229A" w:rsidRPr="009E229A" w:rsidRDefault="009E229A" w:rsidP="00952FE3">
      <w:pPr>
        <w:numPr>
          <w:ilvl w:val="0"/>
          <w:numId w:val="77"/>
        </w:numPr>
        <w:spacing w:after="160" w:line="259" w:lineRule="auto"/>
        <w:contextualSpacing/>
        <w:jc w:val="both"/>
        <w:rPr>
          <w:sz w:val="22"/>
          <w:szCs w:val="22"/>
        </w:rPr>
      </w:pPr>
      <w:r w:rsidRPr="009E229A">
        <w:rPr>
          <w:sz w:val="22"/>
          <w:szCs w:val="22"/>
        </w:rPr>
        <w:t>dokonać bezpośredniej zapłaty wynagrodzenia Podwykonawcy lub dalszemu Podwykonawcy, jeżeli Podwykonawca lub dalszy Podwykonawca wykaże zasadność takiej zapłaty.</w:t>
      </w:r>
    </w:p>
    <w:p w14:paraId="587470CE"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Zamawiający nie ponosi odpowiedzialności za zapłatę wynagrodzenia za roboty budowlane wykonane przez Podwykonawcę w przypadku:</w:t>
      </w:r>
    </w:p>
    <w:p w14:paraId="0618871A" w14:textId="77777777" w:rsidR="009E229A" w:rsidRPr="009E229A" w:rsidRDefault="009E229A" w:rsidP="00952FE3">
      <w:pPr>
        <w:numPr>
          <w:ilvl w:val="0"/>
          <w:numId w:val="76"/>
        </w:numPr>
        <w:spacing w:after="160" w:line="259" w:lineRule="auto"/>
        <w:contextualSpacing/>
        <w:jc w:val="both"/>
        <w:rPr>
          <w:sz w:val="22"/>
          <w:szCs w:val="22"/>
        </w:rPr>
      </w:pPr>
      <w:r w:rsidRPr="009E229A">
        <w:rPr>
          <w:sz w:val="22"/>
          <w:szCs w:val="22"/>
        </w:rPr>
        <w:t>zawarcia umowy z Podwykonawcą lub dalszym Podwykonawcą lub zmiany Podwykonawcy lub dalszego Podwykonawcy, bez pisemnej zgody Zamawiającego,</w:t>
      </w:r>
    </w:p>
    <w:p w14:paraId="76039203" w14:textId="77777777" w:rsidR="009E229A" w:rsidRPr="009E229A" w:rsidRDefault="009E229A" w:rsidP="00952FE3">
      <w:pPr>
        <w:numPr>
          <w:ilvl w:val="0"/>
          <w:numId w:val="76"/>
        </w:numPr>
        <w:spacing w:after="160" w:line="259" w:lineRule="auto"/>
        <w:contextualSpacing/>
        <w:jc w:val="both"/>
        <w:rPr>
          <w:sz w:val="22"/>
          <w:szCs w:val="22"/>
        </w:rPr>
      </w:pPr>
      <w:r w:rsidRPr="009E229A">
        <w:rPr>
          <w:sz w:val="22"/>
          <w:szCs w:val="22"/>
        </w:rPr>
        <w:t>zmiany warunków umowy z Podwykonawcą lub dalszym Podwykonawcą bez zgody Zamawiającego,</w:t>
      </w:r>
    </w:p>
    <w:p w14:paraId="02056552" w14:textId="77777777" w:rsidR="009E229A" w:rsidRPr="009E229A" w:rsidRDefault="009E229A" w:rsidP="00952FE3">
      <w:pPr>
        <w:numPr>
          <w:ilvl w:val="0"/>
          <w:numId w:val="76"/>
        </w:numPr>
        <w:spacing w:after="160" w:line="259" w:lineRule="auto"/>
        <w:contextualSpacing/>
        <w:jc w:val="both"/>
        <w:rPr>
          <w:sz w:val="22"/>
          <w:szCs w:val="22"/>
        </w:rPr>
      </w:pPr>
      <w:r w:rsidRPr="009E229A">
        <w:rPr>
          <w:sz w:val="22"/>
          <w:szCs w:val="22"/>
        </w:rPr>
        <w:t>nieuwzględnienia sprzeciwu lub zastrzeżeń do Umowy z podwykonawcą lub dalszym podwykonawcą zgłoszonych przez Zamawiającego.</w:t>
      </w:r>
    </w:p>
    <w:p w14:paraId="240CA161"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9E229A" w:rsidRDefault="009E229A" w:rsidP="00952FE3">
      <w:pPr>
        <w:numPr>
          <w:ilvl w:val="0"/>
          <w:numId w:val="63"/>
        </w:numPr>
        <w:spacing w:after="160" w:line="259" w:lineRule="auto"/>
        <w:contextualSpacing/>
        <w:jc w:val="both"/>
        <w:rPr>
          <w:sz w:val="22"/>
          <w:szCs w:val="22"/>
        </w:rPr>
      </w:pPr>
      <w:r w:rsidRPr="009E229A">
        <w:rPr>
          <w:sz w:val="22"/>
          <w:szCs w:val="22"/>
        </w:rPr>
        <w:lastRenderedPageBreak/>
        <w:t>Zobowiązania Zamawiającego wobec Wykonawcy, Podwykonawców i dalszych Podwykonawców nie mogą przekroczyć kwoty wynagrodzenia Wykonawcy, określonej w Umowie.</w:t>
      </w:r>
    </w:p>
    <w:p w14:paraId="10CA585A" w14:textId="4F2DB1E8" w:rsidR="009E229A" w:rsidRPr="009E229A" w:rsidRDefault="009E229A" w:rsidP="00952FE3">
      <w:pPr>
        <w:numPr>
          <w:ilvl w:val="0"/>
          <w:numId w:val="63"/>
        </w:numPr>
        <w:spacing w:after="160" w:line="259" w:lineRule="auto"/>
        <w:ind w:left="426" w:hanging="426"/>
        <w:contextualSpacing/>
        <w:jc w:val="both"/>
        <w:rPr>
          <w:sz w:val="22"/>
          <w:szCs w:val="22"/>
        </w:rPr>
      </w:pPr>
      <w:r w:rsidRPr="009E229A">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w:t>
      </w:r>
      <w:r>
        <w:rPr>
          <w:sz w:val="22"/>
          <w:szCs w:val="22"/>
        </w:rPr>
        <w:t> </w:t>
      </w:r>
      <w:r w:rsidRPr="009E229A">
        <w:rPr>
          <w:sz w:val="22"/>
          <w:szCs w:val="22"/>
        </w:rPr>
        <w:t>Podwykonawcy i dalszego Podwykonawcy.</w:t>
      </w:r>
    </w:p>
    <w:p w14:paraId="3DAC392E" w14:textId="77777777" w:rsidR="009E229A" w:rsidRPr="009E229A" w:rsidRDefault="009E229A" w:rsidP="00952FE3">
      <w:pPr>
        <w:numPr>
          <w:ilvl w:val="0"/>
          <w:numId w:val="63"/>
        </w:numPr>
        <w:spacing w:line="259" w:lineRule="auto"/>
        <w:ind w:left="426" w:hanging="426"/>
        <w:jc w:val="both"/>
        <w:rPr>
          <w:sz w:val="22"/>
          <w:szCs w:val="22"/>
        </w:rPr>
      </w:pPr>
      <w:r w:rsidRPr="009E229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9E229A" w:rsidRDefault="009E229A" w:rsidP="00952FE3">
      <w:pPr>
        <w:numPr>
          <w:ilvl w:val="1"/>
          <w:numId w:val="63"/>
        </w:numPr>
        <w:spacing w:line="259" w:lineRule="auto"/>
        <w:ind w:left="851" w:hanging="426"/>
        <w:jc w:val="both"/>
        <w:rPr>
          <w:sz w:val="22"/>
          <w:szCs w:val="22"/>
        </w:rPr>
      </w:pPr>
      <w:r w:rsidRPr="009E229A">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9E229A" w:rsidRDefault="009E229A" w:rsidP="00952FE3">
      <w:pPr>
        <w:numPr>
          <w:ilvl w:val="1"/>
          <w:numId w:val="63"/>
        </w:numPr>
        <w:spacing w:line="259" w:lineRule="auto"/>
        <w:ind w:left="851" w:hanging="426"/>
        <w:jc w:val="both"/>
        <w:rPr>
          <w:sz w:val="22"/>
          <w:szCs w:val="22"/>
        </w:rPr>
      </w:pPr>
      <w:r w:rsidRPr="009E229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77777777" w:rsidR="009E229A" w:rsidRPr="009E229A" w:rsidRDefault="009E229A" w:rsidP="00952FE3">
      <w:pPr>
        <w:numPr>
          <w:ilvl w:val="1"/>
          <w:numId w:val="63"/>
        </w:numPr>
        <w:spacing w:line="259" w:lineRule="auto"/>
        <w:ind w:left="851" w:hanging="426"/>
        <w:jc w:val="both"/>
        <w:rPr>
          <w:sz w:val="22"/>
          <w:szCs w:val="22"/>
        </w:rPr>
      </w:pPr>
      <w:r w:rsidRPr="009E229A">
        <w:rPr>
          <w:sz w:val="22"/>
          <w:szCs w:val="22"/>
        </w:rPr>
        <w:t>Podwykonawca jest winny spowodowania wypadku na terenie zakładu górniczego lub spowodowania zagrożenia dla ruchu zakładu górniczego.</w:t>
      </w:r>
    </w:p>
    <w:p w14:paraId="5A29C775" w14:textId="77777777" w:rsidR="009E229A" w:rsidRPr="009E229A" w:rsidRDefault="009E229A" w:rsidP="00952FE3">
      <w:pPr>
        <w:numPr>
          <w:ilvl w:val="0"/>
          <w:numId w:val="63"/>
        </w:numPr>
        <w:spacing w:line="259" w:lineRule="auto"/>
        <w:ind w:left="426" w:hanging="426"/>
        <w:jc w:val="both"/>
        <w:rPr>
          <w:iCs/>
          <w:sz w:val="22"/>
          <w:szCs w:val="22"/>
        </w:rPr>
      </w:pPr>
      <w:r w:rsidRPr="009E229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9E229A" w:rsidRDefault="009E229A" w:rsidP="00952FE3">
      <w:pPr>
        <w:numPr>
          <w:ilvl w:val="0"/>
          <w:numId w:val="63"/>
        </w:numPr>
        <w:spacing w:line="259" w:lineRule="auto"/>
        <w:ind w:left="426" w:hanging="426"/>
        <w:jc w:val="both"/>
        <w:rPr>
          <w:iCs/>
          <w:sz w:val="22"/>
          <w:szCs w:val="22"/>
        </w:rPr>
      </w:pPr>
      <w:r w:rsidRPr="009E229A">
        <w:rPr>
          <w:sz w:val="22"/>
          <w:szCs w:val="22"/>
        </w:rPr>
        <w:t xml:space="preserve">Uregulowania niniejszego paragrafu dotyczą także wyrażenia zgody na powierzenie wykonania części Umowy przez Podwykonawcę dalszemu Podwykonawcy. </w:t>
      </w:r>
    </w:p>
    <w:p w14:paraId="12CF817F" w14:textId="77777777" w:rsidR="009E229A" w:rsidRPr="009E229A" w:rsidRDefault="009E229A" w:rsidP="00952FE3">
      <w:pPr>
        <w:numPr>
          <w:ilvl w:val="0"/>
          <w:numId w:val="63"/>
        </w:numPr>
        <w:spacing w:line="259" w:lineRule="auto"/>
        <w:ind w:left="426" w:hanging="426"/>
        <w:jc w:val="both"/>
        <w:rPr>
          <w:sz w:val="22"/>
          <w:szCs w:val="22"/>
        </w:rPr>
      </w:pPr>
      <w:r w:rsidRPr="009E229A">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9E229A" w:rsidRDefault="009E229A" w:rsidP="00952FE3">
      <w:pPr>
        <w:numPr>
          <w:ilvl w:val="0"/>
          <w:numId w:val="63"/>
        </w:numPr>
        <w:spacing w:line="259" w:lineRule="auto"/>
        <w:ind w:left="426" w:hanging="426"/>
        <w:jc w:val="both"/>
        <w:rPr>
          <w:sz w:val="22"/>
          <w:szCs w:val="22"/>
        </w:rPr>
      </w:pPr>
      <w:r w:rsidRPr="009E229A">
        <w:rPr>
          <w:sz w:val="22"/>
          <w:szCs w:val="22"/>
        </w:rPr>
        <w:t>Do zasad odpowiedzialności Zamawiającego, Wykonawcy, Podwykonawcy lub dalszego Podwykonawcy z tytułu wykonanych robót budowlanych stosuje się przepisy ustawy z dnia 23</w:t>
      </w:r>
      <w:r w:rsidR="004938F2">
        <w:rPr>
          <w:sz w:val="22"/>
          <w:szCs w:val="22"/>
        </w:rPr>
        <w:t> </w:t>
      </w:r>
      <w:r w:rsidRPr="009E229A">
        <w:rPr>
          <w:sz w:val="22"/>
          <w:szCs w:val="22"/>
        </w:rPr>
        <w:t>kwietnia 1964 r. - Kodeks cywilny.</w:t>
      </w:r>
    </w:p>
    <w:p w14:paraId="7E968550" w14:textId="77777777" w:rsidR="000C23F8" w:rsidRPr="00500E2A" w:rsidRDefault="000C23F8" w:rsidP="000C23F8">
      <w:pPr>
        <w:pStyle w:val="Nagwek2"/>
      </w:pPr>
      <w:bookmarkStart w:id="189" w:name="_Toc64016207"/>
      <w:bookmarkStart w:id="190" w:name="_Toc106095870"/>
      <w:bookmarkStart w:id="191" w:name="_Toc106096310"/>
      <w:bookmarkStart w:id="192" w:name="_Toc106096414"/>
      <w:bookmarkStart w:id="193" w:name="_Toc208575246"/>
      <w:bookmarkStart w:id="194" w:name="_Hlk67826260"/>
      <w:bookmarkEnd w:id="188"/>
      <w:r w:rsidRPr="004018B9">
        <w:t>§ 11. Nadzór i koordynacja</w:t>
      </w:r>
      <w:bookmarkEnd w:id="189"/>
      <w:bookmarkEnd w:id="190"/>
      <w:bookmarkEnd w:id="191"/>
      <w:bookmarkEnd w:id="192"/>
      <w:bookmarkEnd w:id="193"/>
    </w:p>
    <w:p w14:paraId="6F855A53" w14:textId="77777777" w:rsidR="000C23F8" w:rsidRPr="00BC54B8" w:rsidRDefault="000C23F8" w:rsidP="00952FE3">
      <w:pPr>
        <w:numPr>
          <w:ilvl w:val="0"/>
          <w:numId w:val="51"/>
        </w:numPr>
        <w:jc w:val="both"/>
        <w:rPr>
          <w:sz w:val="22"/>
          <w:szCs w:val="22"/>
        </w:rPr>
      </w:pPr>
      <w:r w:rsidRPr="00BC54B8">
        <w:rPr>
          <w:sz w:val="22"/>
          <w:szCs w:val="22"/>
        </w:rPr>
        <w:t xml:space="preserve">Ze strony Zamawiającego  - </w:t>
      </w:r>
      <w:r w:rsidRPr="00BC54B8">
        <w:rPr>
          <w:i/>
          <w:sz w:val="22"/>
          <w:szCs w:val="22"/>
        </w:rPr>
        <w:t>osobą / osobami</w:t>
      </w:r>
      <w:r w:rsidRPr="00BC54B8">
        <w:rPr>
          <w:sz w:val="22"/>
          <w:szCs w:val="22"/>
        </w:rPr>
        <w:t xml:space="preserve"> upoważnionymi oraz odpowiedzialnymi   za nadzór nad realizacją Umowy oraz podpisanie wszelkich </w:t>
      </w:r>
      <w:r w:rsidRPr="00BC54B8">
        <w:rPr>
          <w:i/>
          <w:sz w:val="22"/>
          <w:szCs w:val="22"/>
        </w:rPr>
        <w:t>Protokołów odbioru</w:t>
      </w:r>
      <w:r w:rsidRPr="00BC54B8">
        <w:rPr>
          <w:sz w:val="22"/>
          <w:szCs w:val="22"/>
        </w:rPr>
        <w:t xml:space="preserve"> wynikających z niniejszej Umowy przez co najmniej jedną z tych osób </w:t>
      </w:r>
      <w:r w:rsidRPr="00BC54B8">
        <w:rPr>
          <w:i/>
          <w:sz w:val="22"/>
          <w:szCs w:val="22"/>
        </w:rPr>
        <w:t>jest / są</w:t>
      </w:r>
      <w:r w:rsidRPr="00BC54B8">
        <w:rPr>
          <w:sz w:val="22"/>
          <w:szCs w:val="22"/>
        </w:rPr>
        <w:t xml:space="preserve">: </w:t>
      </w:r>
    </w:p>
    <w:p w14:paraId="69E7238D" w14:textId="77777777" w:rsidR="000C23F8" w:rsidRPr="00BC54B8" w:rsidRDefault="000C23F8" w:rsidP="000C23F8">
      <w:pPr>
        <w:ind w:left="360"/>
        <w:jc w:val="both"/>
        <w:rPr>
          <w:sz w:val="22"/>
          <w:szCs w:val="22"/>
        </w:rPr>
      </w:pPr>
      <w:r w:rsidRPr="00BC54B8">
        <w:rPr>
          <w:sz w:val="22"/>
          <w:szCs w:val="22"/>
        </w:rPr>
        <w:t>…………………………  tel. …….   e-mail …..</w:t>
      </w:r>
    </w:p>
    <w:p w14:paraId="4814BC65" w14:textId="3AA22473" w:rsidR="00B67233" w:rsidRPr="00BC54B8" w:rsidRDefault="00B67233" w:rsidP="00C85113">
      <w:pPr>
        <w:numPr>
          <w:ilvl w:val="0"/>
          <w:numId w:val="51"/>
        </w:numPr>
        <w:jc w:val="both"/>
        <w:rPr>
          <w:sz w:val="22"/>
          <w:szCs w:val="22"/>
        </w:rPr>
      </w:pPr>
      <w:r w:rsidRPr="00BC54B8">
        <w:rPr>
          <w:sz w:val="22"/>
          <w:szCs w:val="22"/>
        </w:rPr>
        <w:t xml:space="preserve">Niezależnie  od nadzoru sprawowanego przez Zamawiającego zastrzega się udział w czynności nadzoru i odbioru przedstawiciela właściciela, tj. gminy Świerklany.  </w:t>
      </w:r>
    </w:p>
    <w:p w14:paraId="634BCCBC" w14:textId="77777777" w:rsidR="000C23F8" w:rsidRPr="00692C0E" w:rsidRDefault="000C23F8" w:rsidP="00952FE3">
      <w:pPr>
        <w:numPr>
          <w:ilvl w:val="0"/>
          <w:numId w:val="51"/>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DFA3371"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32946C83" w14:textId="77777777" w:rsidR="000C23F8" w:rsidRPr="007C40B7" w:rsidRDefault="000C23F8" w:rsidP="00952FE3">
      <w:pPr>
        <w:numPr>
          <w:ilvl w:val="0"/>
          <w:numId w:val="51"/>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29E3D66" w:rsidR="000C23F8" w:rsidRPr="008548CB" w:rsidRDefault="000C23F8" w:rsidP="00952FE3">
      <w:pPr>
        <w:numPr>
          <w:ilvl w:val="0"/>
          <w:numId w:val="51"/>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148F0268" w14:textId="77777777" w:rsidR="000C23F8" w:rsidRPr="00E66F78" w:rsidRDefault="000C23F8" w:rsidP="000C23F8">
      <w:pPr>
        <w:pStyle w:val="Nagwek2"/>
      </w:pPr>
      <w:bookmarkStart w:id="195" w:name="_Toc64016208"/>
      <w:bookmarkStart w:id="196" w:name="_Toc106095871"/>
      <w:bookmarkStart w:id="197" w:name="_Toc106096311"/>
      <w:bookmarkStart w:id="198" w:name="_Toc106096415"/>
      <w:bookmarkStart w:id="199" w:name="_Toc208575247"/>
      <w:bookmarkStart w:id="200" w:name="_Hlk105672888"/>
      <w:r w:rsidRPr="00E66F78">
        <w:lastRenderedPageBreak/>
        <w:t>§ 1</w:t>
      </w:r>
      <w:r>
        <w:t>2</w:t>
      </w:r>
      <w:r w:rsidRPr="00E66F78">
        <w:t>. Badania kontrolne (Audyt)</w:t>
      </w:r>
      <w:bookmarkEnd w:id="195"/>
      <w:bookmarkEnd w:id="196"/>
      <w:bookmarkEnd w:id="197"/>
      <w:bookmarkEnd w:id="198"/>
      <w:bookmarkEnd w:id="199"/>
    </w:p>
    <w:p w14:paraId="4D5C0A00" w14:textId="77777777" w:rsidR="000C23F8" w:rsidRPr="00E66F78" w:rsidRDefault="000C23F8" w:rsidP="00952FE3">
      <w:pPr>
        <w:numPr>
          <w:ilvl w:val="0"/>
          <w:numId w:val="52"/>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1988D41D" w:rsidR="000C23F8" w:rsidRPr="00E66F78" w:rsidRDefault="000C23F8" w:rsidP="00952FE3">
      <w:pPr>
        <w:numPr>
          <w:ilvl w:val="1"/>
          <w:numId w:val="52"/>
        </w:numPr>
        <w:spacing w:line="259" w:lineRule="auto"/>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7E7A0FDA" w14:textId="77777777" w:rsidR="000C23F8" w:rsidRPr="00E66F78" w:rsidRDefault="000C23F8" w:rsidP="00952FE3">
      <w:pPr>
        <w:numPr>
          <w:ilvl w:val="1"/>
          <w:numId w:val="52"/>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rsidP="00952FE3">
      <w:pPr>
        <w:numPr>
          <w:ilvl w:val="1"/>
          <w:numId w:val="52"/>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rsidP="00952FE3">
      <w:pPr>
        <w:numPr>
          <w:ilvl w:val="1"/>
          <w:numId w:val="52"/>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rsidP="00952FE3">
      <w:pPr>
        <w:numPr>
          <w:ilvl w:val="1"/>
          <w:numId w:val="52"/>
        </w:numPr>
        <w:spacing w:line="259" w:lineRule="auto"/>
        <w:jc w:val="both"/>
        <w:rPr>
          <w:sz w:val="22"/>
          <w:szCs w:val="22"/>
        </w:rPr>
      </w:pPr>
      <w:r w:rsidRPr="00E66F78">
        <w:rPr>
          <w:sz w:val="22"/>
          <w:szCs w:val="22"/>
        </w:rPr>
        <w:t>prawidłowości wykonywania Przedmiotu Umowy,</w:t>
      </w:r>
    </w:p>
    <w:p w14:paraId="67975B5F" w14:textId="77777777" w:rsidR="000C23F8" w:rsidRPr="00E66F78" w:rsidRDefault="000C23F8" w:rsidP="00952FE3">
      <w:pPr>
        <w:numPr>
          <w:ilvl w:val="1"/>
          <w:numId w:val="52"/>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34993B61" w14:textId="77777777" w:rsidR="000C23F8" w:rsidRPr="00E66F78" w:rsidRDefault="000C23F8" w:rsidP="00952FE3">
      <w:pPr>
        <w:numPr>
          <w:ilvl w:val="0"/>
          <w:numId w:val="52"/>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77777777" w:rsidR="000C23F8" w:rsidRPr="00E66F78" w:rsidRDefault="000C23F8" w:rsidP="00952FE3">
      <w:pPr>
        <w:numPr>
          <w:ilvl w:val="0"/>
          <w:numId w:val="52"/>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77A9EE64" w14:textId="77777777" w:rsidR="000C23F8" w:rsidRPr="00E66F78" w:rsidRDefault="000C23F8" w:rsidP="00952FE3">
      <w:pPr>
        <w:numPr>
          <w:ilvl w:val="0"/>
          <w:numId w:val="52"/>
        </w:numPr>
        <w:spacing w:line="259" w:lineRule="auto"/>
        <w:ind w:left="357" w:hanging="357"/>
        <w:jc w:val="both"/>
        <w:rPr>
          <w:sz w:val="22"/>
          <w:szCs w:val="22"/>
        </w:rPr>
      </w:pPr>
      <w:r w:rsidRPr="00E66F78">
        <w:rPr>
          <w:sz w:val="22"/>
          <w:szCs w:val="22"/>
        </w:rPr>
        <w:t>Zasady ustalenia terminu przeprowadzenia Audytu:</w:t>
      </w:r>
    </w:p>
    <w:p w14:paraId="4D2B620C" w14:textId="77777777" w:rsidR="000C23F8" w:rsidRPr="00E66F78" w:rsidRDefault="000C23F8" w:rsidP="00952FE3">
      <w:pPr>
        <w:numPr>
          <w:ilvl w:val="1"/>
          <w:numId w:val="52"/>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rsidP="00952FE3">
      <w:pPr>
        <w:numPr>
          <w:ilvl w:val="1"/>
          <w:numId w:val="52"/>
        </w:numPr>
        <w:spacing w:line="259" w:lineRule="auto"/>
        <w:ind w:hanging="357"/>
        <w:jc w:val="both"/>
        <w:rPr>
          <w:sz w:val="22"/>
          <w:szCs w:val="22"/>
        </w:rPr>
      </w:pPr>
      <w:r w:rsidRPr="00E66F78">
        <w:rPr>
          <w:sz w:val="22"/>
          <w:szCs w:val="22"/>
        </w:rPr>
        <w:t>Powiadomienie o Audycie winno zawierać:</w:t>
      </w:r>
    </w:p>
    <w:p w14:paraId="5777C194" w14:textId="77777777" w:rsidR="000C23F8" w:rsidRPr="00E66F78" w:rsidRDefault="000C23F8" w:rsidP="00952FE3">
      <w:pPr>
        <w:numPr>
          <w:ilvl w:val="2"/>
          <w:numId w:val="52"/>
        </w:numPr>
        <w:spacing w:line="259" w:lineRule="auto"/>
        <w:ind w:hanging="357"/>
        <w:jc w:val="both"/>
        <w:rPr>
          <w:sz w:val="22"/>
          <w:szCs w:val="22"/>
        </w:rPr>
      </w:pPr>
      <w:r w:rsidRPr="00E66F78">
        <w:rPr>
          <w:sz w:val="22"/>
          <w:szCs w:val="22"/>
        </w:rPr>
        <w:t>wskazanie zakres Audytu,</w:t>
      </w:r>
    </w:p>
    <w:p w14:paraId="284A358A" w14:textId="77777777" w:rsidR="000C23F8" w:rsidRPr="00E66F78" w:rsidRDefault="000C23F8" w:rsidP="00952FE3">
      <w:pPr>
        <w:numPr>
          <w:ilvl w:val="2"/>
          <w:numId w:val="52"/>
        </w:numPr>
        <w:spacing w:line="259" w:lineRule="auto"/>
        <w:jc w:val="both"/>
        <w:rPr>
          <w:sz w:val="22"/>
          <w:szCs w:val="22"/>
        </w:rPr>
      </w:pPr>
      <w:r w:rsidRPr="00E66F78">
        <w:rPr>
          <w:sz w:val="22"/>
          <w:szCs w:val="22"/>
        </w:rPr>
        <w:t>proponowany termin rozpoczęcia i zakończenia Audytu,</w:t>
      </w:r>
    </w:p>
    <w:p w14:paraId="41F4C2C1" w14:textId="77777777" w:rsidR="000C23F8" w:rsidRPr="00E66F78" w:rsidRDefault="000C23F8" w:rsidP="00952FE3">
      <w:pPr>
        <w:numPr>
          <w:ilvl w:val="2"/>
          <w:numId w:val="52"/>
        </w:numPr>
        <w:spacing w:line="259" w:lineRule="auto"/>
        <w:jc w:val="both"/>
        <w:rPr>
          <w:sz w:val="22"/>
          <w:szCs w:val="22"/>
        </w:rPr>
      </w:pPr>
      <w:r w:rsidRPr="00E66F78">
        <w:rPr>
          <w:sz w:val="22"/>
          <w:szCs w:val="22"/>
        </w:rPr>
        <w:t>inne informacje (np. miejsce Audytu);</w:t>
      </w:r>
    </w:p>
    <w:p w14:paraId="65E034DC" w14:textId="77777777" w:rsidR="000C23F8" w:rsidRPr="00E66F78" w:rsidRDefault="000C23F8" w:rsidP="00952FE3">
      <w:pPr>
        <w:numPr>
          <w:ilvl w:val="1"/>
          <w:numId w:val="52"/>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rsidP="00952FE3">
      <w:pPr>
        <w:numPr>
          <w:ilvl w:val="1"/>
          <w:numId w:val="52"/>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rsidP="00952FE3">
      <w:pPr>
        <w:numPr>
          <w:ilvl w:val="2"/>
          <w:numId w:val="52"/>
        </w:numPr>
        <w:spacing w:line="259" w:lineRule="auto"/>
        <w:jc w:val="both"/>
        <w:rPr>
          <w:sz w:val="22"/>
          <w:szCs w:val="22"/>
        </w:rPr>
      </w:pPr>
      <w:r w:rsidRPr="00E66F78">
        <w:rPr>
          <w:sz w:val="22"/>
          <w:szCs w:val="22"/>
        </w:rPr>
        <w:t>uwzględnienie ich albo</w:t>
      </w:r>
    </w:p>
    <w:p w14:paraId="4382BD5B" w14:textId="77777777" w:rsidR="000C23F8" w:rsidRPr="00E66F78" w:rsidRDefault="000C23F8" w:rsidP="00952FE3">
      <w:pPr>
        <w:numPr>
          <w:ilvl w:val="2"/>
          <w:numId w:val="52"/>
        </w:numPr>
        <w:spacing w:line="259" w:lineRule="auto"/>
        <w:jc w:val="both"/>
        <w:rPr>
          <w:sz w:val="22"/>
          <w:szCs w:val="22"/>
        </w:rPr>
      </w:pPr>
      <w:r w:rsidRPr="00E66F78">
        <w:rPr>
          <w:sz w:val="22"/>
          <w:szCs w:val="22"/>
        </w:rPr>
        <w:t>uzasadnienie odmowy ich uwzględnienia;</w:t>
      </w:r>
    </w:p>
    <w:p w14:paraId="09A72E4B" w14:textId="77777777" w:rsidR="000C23F8" w:rsidRPr="00E66F78" w:rsidRDefault="000C23F8" w:rsidP="00952FE3">
      <w:pPr>
        <w:numPr>
          <w:ilvl w:val="1"/>
          <w:numId w:val="52"/>
        </w:numPr>
        <w:spacing w:line="259" w:lineRule="auto"/>
        <w:jc w:val="both"/>
        <w:rPr>
          <w:sz w:val="22"/>
          <w:szCs w:val="22"/>
        </w:rPr>
      </w:pPr>
      <w:r w:rsidRPr="00E66F78">
        <w:rPr>
          <w:sz w:val="22"/>
          <w:szCs w:val="22"/>
        </w:rPr>
        <w:t>Termin przeprowadzenia Audytu uznaje się za ustalony jeżeli:</w:t>
      </w:r>
    </w:p>
    <w:p w14:paraId="6DA7ABBD" w14:textId="77777777" w:rsidR="000C23F8" w:rsidRPr="00E66F78" w:rsidRDefault="000C23F8" w:rsidP="00952FE3">
      <w:pPr>
        <w:numPr>
          <w:ilvl w:val="2"/>
          <w:numId w:val="52"/>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54747037" w14:textId="77777777" w:rsidR="000C23F8" w:rsidRPr="00E66F78" w:rsidRDefault="000C23F8" w:rsidP="00952FE3">
      <w:pPr>
        <w:numPr>
          <w:ilvl w:val="2"/>
          <w:numId w:val="52"/>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1201BFE1" w14:textId="77777777" w:rsidR="000C23F8" w:rsidRPr="00E66F78" w:rsidRDefault="000C23F8" w:rsidP="00952FE3">
      <w:pPr>
        <w:numPr>
          <w:ilvl w:val="2"/>
          <w:numId w:val="52"/>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82AE2AB" w14:textId="77777777" w:rsidR="000C23F8" w:rsidRPr="00E66F78" w:rsidRDefault="000C23F8" w:rsidP="00952FE3">
      <w:pPr>
        <w:numPr>
          <w:ilvl w:val="0"/>
          <w:numId w:val="52"/>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46A258" w14:textId="77777777" w:rsidR="000C23F8" w:rsidRPr="00E66F78" w:rsidRDefault="000C23F8" w:rsidP="00952FE3">
      <w:pPr>
        <w:numPr>
          <w:ilvl w:val="0"/>
          <w:numId w:val="52"/>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rsidP="00952FE3">
      <w:pPr>
        <w:numPr>
          <w:ilvl w:val="0"/>
          <w:numId w:val="52"/>
        </w:numPr>
        <w:spacing w:line="259" w:lineRule="auto"/>
        <w:ind w:left="357" w:hanging="357"/>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rsidP="00952FE3">
      <w:pPr>
        <w:numPr>
          <w:ilvl w:val="0"/>
          <w:numId w:val="52"/>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77777777" w:rsidR="000C23F8" w:rsidRPr="00E66F78" w:rsidRDefault="000C23F8" w:rsidP="00952FE3">
      <w:pPr>
        <w:numPr>
          <w:ilvl w:val="0"/>
          <w:numId w:val="52"/>
        </w:numPr>
        <w:spacing w:line="259" w:lineRule="auto"/>
        <w:ind w:left="357" w:hanging="357"/>
        <w:jc w:val="both"/>
        <w:rPr>
          <w:sz w:val="22"/>
          <w:szCs w:val="22"/>
        </w:rPr>
      </w:pPr>
      <w:r w:rsidRPr="00E66F78">
        <w:rPr>
          <w:sz w:val="22"/>
          <w:szCs w:val="22"/>
        </w:rPr>
        <w:lastRenderedPageBreak/>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bookmarkEnd w:id="194"/>
    <w:bookmarkEnd w:id="200"/>
    <w:p w14:paraId="5741C5C9" w14:textId="46A6A760" w:rsidR="000C23F8" w:rsidRPr="00E66F78" w:rsidRDefault="000C23F8" w:rsidP="00280D52">
      <w:pPr>
        <w:spacing w:after="160" w:line="259" w:lineRule="auto"/>
        <w:rPr>
          <w:sz w:val="22"/>
          <w:szCs w:val="22"/>
        </w:rPr>
      </w:pPr>
    </w:p>
    <w:p w14:paraId="114D874C" w14:textId="77777777" w:rsidR="000C23F8" w:rsidRPr="000E4913" w:rsidRDefault="000C23F8" w:rsidP="000C23F8">
      <w:pPr>
        <w:pStyle w:val="Nagwek2"/>
      </w:pPr>
      <w:bookmarkStart w:id="201" w:name="_Toc64016209"/>
      <w:bookmarkStart w:id="202" w:name="_Toc106095872"/>
      <w:bookmarkStart w:id="203" w:name="_Toc106096312"/>
      <w:bookmarkStart w:id="204" w:name="_Toc106096416"/>
      <w:bookmarkStart w:id="205" w:name="_Toc208575248"/>
      <w:r w:rsidRPr="000E4913">
        <w:t>§ 1</w:t>
      </w:r>
      <w:r>
        <w:t>3</w:t>
      </w:r>
      <w:r w:rsidRPr="000E4913">
        <w:t>. Kary umowne i odpowiedzialność</w:t>
      </w:r>
      <w:bookmarkEnd w:id="201"/>
      <w:bookmarkEnd w:id="202"/>
      <w:bookmarkEnd w:id="203"/>
      <w:bookmarkEnd w:id="204"/>
      <w:bookmarkEnd w:id="205"/>
      <w:r w:rsidRPr="000E4913">
        <w:t xml:space="preserve"> </w:t>
      </w:r>
    </w:p>
    <w:p w14:paraId="664C1B0A" w14:textId="77777777" w:rsidR="000C23F8" w:rsidRPr="00B10CC7" w:rsidRDefault="000C23F8" w:rsidP="00952FE3">
      <w:pPr>
        <w:numPr>
          <w:ilvl w:val="0"/>
          <w:numId w:val="54"/>
        </w:numPr>
        <w:spacing w:line="259" w:lineRule="auto"/>
        <w:ind w:hanging="357"/>
        <w:jc w:val="both"/>
        <w:rPr>
          <w:sz w:val="22"/>
          <w:szCs w:val="22"/>
        </w:rPr>
      </w:pPr>
      <w:r w:rsidRPr="00B10CC7">
        <w:rPr>
          <w:sz w:val="22"/>
          <w:szCs w:val="22"/>
        </w:rPr>
        <w:t>Zamawiający może naliczyć Wykonawcy kary umowne:</w:t>
      </w:r>
    </w:p>
    <w:p w14:paraId="42BAB284" w14:textId="0AA17D79" w:rsidR="003718AB" w:rsidRPr="00F66D8E" w:rsidRDefault="00BF3F8E" w:rsidP="003718AB">
      <w:pPr>
        <w:pStyle w:val="Akapitzlist"/>
        <w:numPr>
          <w:ilvl w:val="0"/>
          <w:numId w:val="85"/>
        </w:numPr>
        <w:jc w:val="both"/>
        <w:rPr>
          <w:sz w:val="22"/>
          <w:szCs w:val="22"/>
        </w:rPr>
      </w:pPr>
      <w:bookmarkStart w:id="206" w:name="_Hlk67826332"/>
      <w:r w:rsidRPr="00F66D8E">
        <w:rPr>
          <w:sz w:val="22"/>
          <w:szCs w:val="22"/>
        </w:rPr>
        <w:t>z</w:t>
      </w:r>
      <w:r w:rsidR="003718AB" w:rsidRPr="00F66D8E">
        <w:rPr>
          <w:sz w:val="22"/>
          <w:szCs w:val="22"/>
        </w:rPr>
        <w:t xml:space="preserve"> za każdy rozpoczęty dzień zwłoki w realizacji przedmiotu Umowy w wysokości:</w:t>
      </w:r>
    </w:p>
    <w:p w14:paraId="0F5F3CCF" w14:textId="77777777" w:rsidR="003718AB" w:rsidRPr="00F66D8E" w:rsidRDefault="003718AB" w:rsidP="003718AB">
      <w:pPr>
        <w:ind w:left="720"/>
        <w:jc w:val="both"/>
        <w:rPr>
          <w:sz w:val="22"/>
          <w:szCs w:val="22"/>
        </w:rPr>
      </w:pPr>
      <w:r w:rsidRPr="00F66D8E">
        <w:rPr>
          <w:sz w:val="22"/>
          <w:szCs w:val="22"/>
        </w:rPr>
        <w:t xml:space="preserve">- od 1 do 30 dnia - 0,1 % wartości netto niezrealizowanej w terminie części Umowy za każdy dzień, </w:t>
      </w:r>
    </w:p>
    <w:p w14:paraId="53AC9648" w14:textId="77777777" w:rsidR="003718AB" w:rsidRPr="00F66D8E" w:rsidRDefault="003718AB" w:rsidP="003718AB">
      <w:pPr>
        <w:ind w:left="720"/>
        <w:jc w:val="both"/>
        <w:rPr>
          <w:sz w:val="22"/>
          <w:szCs w:val="22"/>
        </w:rPr>
      </w:pPr>
      <w:r w:rsidRPr="00F66D8E">
        <w:rPr>
          <w:sz w:val="22"/>
          <w:szCs w:val="22"/>
        </w:rPr>
        <w:t xml:space="preserve">- od 31 do 60 dnia - 0,2 % wartości netto niezrealizowanej w terminie części Umowy za każdy dzień, </w:t>
      </w:r>
    </w:p>
    <w:p w14:paraId="1F0E3421" w14:textId="77777777" w:rsidR="003718AB" w:rsidRPr="00F66D8E" w:rsidRDefault="003718AB" w:rsidP="003718AB">
      <w:pPr>
        <w:ind w:left="720"/>
        <w:jc w:val="both"/>
        <w:rPr>
          <w:sz w:val="22"/>
          <w:szCs w:val="22"/>
        </w:rPr>
      </w:pPr>
      <w:r w:rsidRPr="00F66D8E">
        <w:rPr>
          <w:sz w:val="22"/>
          <w:szCs w:val="22"/>
        </w:rPr>
        <w:t>- od 61 dnia - 0,5 % wartości netto niezrealizowanej w terminie części Umowy za każdy dzień.</w:t>
      </w:r>
    </w:p>
    <w:p w14:paraId="25DAF8EE" w14:textId="77777777" w:rsidR="003F44C6" w:rsidRDefault="000C23F8" w:rsidP="00952FE3">
      <w:pPr>
        <w:pStyle w:val="Akapitzlist"/>
        <w:numPr>
          <w:ilvl w:val="0"/>
          <w:numId w:val="85"/>
        </w:numPr>
        <w:jc w:val="both"/>
        <w:rPr>
          <w:sz w:val="22"/>
          <w:szCs w:val="22"/>
        </w:rPr>
      </w:pPr>
      <w:bookmarkStart w:id="207" w:name="_Hlk106880480"/>
      <w:r w:rsidRPr="003F44C6">
        <w:rPr>
          <w:sz w:val="22"/>
          <w:szCs w:val="22"/>
        </w:rPr>
        <w:t>za zwłokę w przedstawieniu dokumentów, które zgodnie z SOPZ ma przedłożyć Wykonawca prze</w:t>
      </w:r>
      <w:r w:rsidR="009A3EF5" w:rsidRPr="003F44C6">
        <w:rPr>
          <w:sz w:val="22"/>
          <w:szCs w:val="22"/>
        </w:rPr>
        <w:t>d</w:t>
      </w:r>
      <w:r w:rsidRPr="003F44C6">
        <w:rPr>
          <w:sz w:val="22"/>
          <w:szCs w:val="22"/>
        </w:rPr>
        <w:t xml:space="preserve"> rozpoczęciem wykonywania umowy oraz w trakcie ich realizacji - w wysokości 100 zł za każdy dzień zwłoki, </w:t>
      </w:r>
      <w:bookmarkEnd w:id="207"/>
    </w:p>
    <w:p w14:paraId="78CBEDCB" w14:textId="77777777" w:rsidR="003F44C6" w:rsidRDefault="000C23F8" w:rsidP="00952FE3">
      <w:pPr>
        <w:pStyle w:val="Akapitzlist"/>
        <w:numPr>
          <w:ilvl w:val="0"/>
          <w:numId w:val="85"/>
        </w:numPr>
        <w:jc w:val="both"/>
        <w:rPr>
          <w:sz w:val="22"/>
          <w:szCs w:val="22"/>
        </w:rPr>
      </w:pPr>
      <w:r w:rsidRPr="003F44C6">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77777777" w:rsidR="003F44C6" w:rsidRDefault="000C23F8" w:rsidP="00952FE3">
      <w:pPr>
        <w:pStyle w:val="Akapitzlist"/>
        <w:numPr>
          <w:ilvl w:val="0"/>
          <w:numId w:val="85"/>
        </w:numPr>
        <w:jc w:val="both"/>
        <w:rPr>
          <w:sz w:val="22"/>
          <w:szCs w:val="22"/>
        </w:rPr>
      </w:pPr>
      <w:r w:rsidRPr="003F44C6">
        <w:rPr>
          <w:sz w:val="22"/>
          <w:szCs w:val="22"/>
        </w:rPr>
        <w:t xml:space="preserve">za naruszenie przez Wykonawcę obowiązku zachowania poufności w wysokości 5% netto </w:t>
      </w:r>
      <w:r w:rsidR="00216BFD" w:rsidRPr="003F44C6">
        <w:rPr>
          <w:sz w:val="22"/>
          <w:szCs w:val="22"/>
        </w:rPr>
        <w:t>w</w:t>
      </w:r>
      <w:r w:rsidRPr="003F44C6">
        <w:rPr>
          <w:sz w:val="22"/>
          <w:szCs w:val="22"/>
        </w:rPr>
        <w:t xml:space="preserve">artości Umowy, o której mowa w § 3 ust. 1, </w:t>
      </w:r>
    </w:p>
    <w:p w14:paraId="12386344" w14:textId="6AFA985C" w:rsidR="000C23F8" w:rsidRPr="003F44C6" w:rsidRDefault="000C23F8" w:rsidP="00952FE3">
      <w:pPr>
        <w:pStyle w:val="Akapitzlist"/>
        <w:numPr>
          <w:ilvl w:val="0"/>
          <w:numId w:val="85"/>
        </w:numPr>
        <w:jc w:val="both"/>
        <w:rPr>
          <w:sz w:val="22"/>
          <w:szCs w:val="22"/>
        </w:rPr>
      </w:pPr>
      <w:r w:rsidRPr="003F44C6">
        <w:rPr>
          <w:sz w:val="22"/>
          <w:szCs w:val="22"/>
        </w:rPr>
        <w:t>w przypadku stawienia się do pracy lub wykonywana pracy przez pracowników Wykonawcy:</w:t>
      </w:r>
    </w:p>
    <w:p w14:paraId="1844F4BB" w14:textId="54206E1B" w:rsidR="000C23F8" w:rsidRPr="00E66F78" w:rsidRDefault="000C23F8" w:rsidP="00952FE3">
      <w:pPr>
        <w:numPr>
          <w:ilvl w:val="2"/>
          <w:numId w:val="54"/>
        </w:numPr>
        <w:spacing w:line="259" w:lineRule="auto"/>
        <w:jc w:val="both"/>
        <w:rPr>
          <w:sz w:val="22"/>
          <w:szCs w:val="22"/>
        </w:rPr>
      </w:pPr>
      <w:r w:rsidRPr="00E66F78">
        <w:rPr>
          <w:sz w:val="22"/>
          <w:szCs w:val="22"/>
        </w:rPr>
        <w:t xml:space="preserve">w stanie po użyciu alkoholu; (stan po użyciu alkoholu zachodzi, gdy zawartość alkoholu </w:t>
      </w:r>
      <w:r w:rsidR="007472CF">
        <w:rPr>
          <w:sz w:val="22"/>
          <w:szCs w:val="22"/>
        </w:rPr>
        <w:br/>
      </w:r>
      <w:r w:rsidRPr="00E66F78">
        <w:rPr>
          <w:sz w:val="22"/>
          <w:szCs w:val="22"/>
        </w:rPr>
        <w:t>w organizmie wynosi lub prowadzi do stężenia we krwi od 0,2‰ do 0,5‰ alkoholu albo obecności w wydychanym powietrzu od 0,1 mg do 0,25 mg alkoholu w 1 dm3)</w:t>
      </w:r>
    </w:p>
    <w:p w14:paraId="286D7949" w14:textId="77777777" w:rsidR="000C23F8" w:rsidRPr="00E66F78" w:rsidRDefault="000C23F8" w:rsidP="00952FE3">
      <w:pPr>
        <w:numPr>
          <w:ilvl w:val="2"/>
          <w:numId w:val="54"/>
        </w:numPr>
        <w:spacing w:line="259" w:lineRule="auto"/>
        <w:jc w:val="both"/>
        <w:rPr>
          <w:sz w:val="22"/>
          <w:szCs w:val="22"/>
        </w:rPr>
      </w:pPr>
      <w:r w:rsidRPr="00E66F78">
        <w:rPr>
          <w:sz w:val="22"/>
          <w:szCs w:val="22"/>
        </w:rPr>
        <w:t xml:space="preserve">w stanie nietrzeźwości, (stan nietrzeźwości zachodzi, gdy zawartość alkoholu w organizmie wynosi lub prowadzi do stężenia we krwi powyżej 0,5‰ alkoholu albo obecności </w:t>
      </w:r>
      <w:r>
        <w:rPr>
          <w:sz w:val="22"/>
          <w:szCs w:val="22"/>
        </w:rPr>
        <w:br/>
      </w:r>
      <w:r w:rsidRPr="00E66F78">
        <w:rPr>
          <w:sz w:val="22"/>
          <w:szCs w:val="22"/>
        </w:rPr>
        <w:t>w wydychanym powietrzu powyżej 0,25 mg alkoholu w 1 dm3)</w:t>
      </w:r>
    </w:p>
    <w:p w14:paraId="0AD2A6B6" w14:textId="77777777" w:rsidR="000C23F8" w:rsidRPr="00E66F78" w:rsidRDefault="000C23F8" w:rsidP="00952FE3">
      <w:pPr>
        <w:numPr>
          <w:ilvl w:val="2"/>
          <w:numId w:val="54"/>
        </w:numPr>
        <w:spacing w:line="259" w:lineRule="auto"/>
        <w:jc w:val="both"/>
        <w:rPr>
          <w:sz w:val="22"/>
          <w:szCs w:val="22"/>
        </w:rPr>
      </w:pPr>
      <w:r w:rsidRPr="00E66F78">
        <w:rPr>
          <w:sz w:val="22"/>
          <w:szCs w:val="22"/>
        </w:rPr>
        <w:t xml:space="preserve">którzy są pod wpływem narkotyków lub innych substancji, których oddziaływanie </w:t>
      </w:r>
      <w:r w:rsidRPr="00E66F78">
        <w:rPr>
          <w:sz w:val="22"/>
          <w:szCs w:val="22"/>
        </w:rPr>
        <w:br/>
        <w:t xml:space="preserve">na organizm pracownika uniemożliwia należyte wykonanie obowiązków pracowniczych (dalej inne substancje), </w:t>
      </w:r>
    </w:p>
    <w:p w14:paraId="4E5248A4" w14:textId="77777777" w:rsidR="000C23F8" w:rsidRPr="00750B75" w:rsidRDefault="000C23F8" w:rsidP="00952FE3">
      <w:pPr>
        <w:numPr>
          <w:ilvl w:val="2"/>
          <w:numId w:val="54"/>
        </w:numPr>
        <w:spacing w:line="259" w:lineRule="auto"/>
        <w:jc w:val="both"/>
        <w:rPr>
          <w:sz w:val="22"/>
          <w:szCs w:val="22"/>
        </w:rPr>
      </w:pPr>
      <w:r w:rsidRPr="00E66F78">
        <w:rPr>
          <w:sz w:val="22"/>
          <w:szCs w:val="22"/>
        </w:rPr>
        <w:t>którzy używają lub spożywają alkohol, narkotyki lub inne substancji w czasie pracy lub na terenie zakładu pracy,</w:t>
      </w:r>
    </w:p>
    <w:p w14:paraId="45B9A214" w14:textId="77777777" w:rsidR="000C23F8" w:rsidRDefault="000C23F8" w:rsidP="00952FE3">
      <w:pPr>
        <w:numPr>
          <w:ilvl w:val="2"/>
          <w:numId w:val="54"/>
        </w:numPr>
        <w:spacing w:line="259" w:lineRule="auto"/>
        <w:ind w:left="1134" w:hanging="425"/>
        <w:jc w:val="both"/>
        <w:rPr>
          <w:sz w:val="22"/>
          <w:szCs w:val="22"/>
        </w:rPr>
      </w:pPr>
      <w:r w:rsidRPr="0086653A">
        <w:rPr>
          <w:sz w:val="22"/>
          <w:szCs w:val="22"/>
        </w:rPr>
        <w:t xml:space="preserve">którzy wnoszą alkohol, narkotyki lub inne substancje na teren zakładu pracy </w:t>
      </w:r>
    </w:p>
    <w:p w14:paraId="7D8BC5AF" w14:textId="77777777" w:rsidR="000C23F8" w:rsidRPr="0086653A" w:rsidRDefault="000C23F8" w:rsidP="000C23F8">
      <w:pPr>
        <w:spacing w:line="259" w:lineRule="auto"/>
        <w:ind w:left="709"/>
        <w:jc w:val="both"/>
        <w:rPr>
          <w:sz w:val="22"/>
          <w:szCs w:val="22"/>
        </w:rPr>
      </w:pPr>
      <w:r w:rsidRPr="0086653A">
        <w:rPr>
          <w:sz w:val="22"/>
          <w:szCs w:val="22"/>
        </w:rPr>
        <w:t>w wysokości 1 000,00 zł netto za każdy stwierdzony przypadek;</w:t>
      </w:r>
    </w:p>
    <w:p w14:paraId="762BC468" w14:textId="77777777" w:rsidR="000C23F8" w:rsidRPr="00100353" w:rsidRDefault="000C23F8" w:rsidP="00952FE3">
      <w:pPr>
        <w:numPr>
          <w:ilvl w:val="1"/>
          <w:numId w:val="84"/>
        </w:numPr>
        <w:spacing w:line="259" w:lineRule="auto"/>
        <w:ind w:left="709"/>
        <w:jc w:val="both"/>
        <w:rPr>
          <w:sz w:val="22"/>
          <w:szCs w:val="22"/>
        </w:rPr>
      </w:pPr>
      <w:r w:rsidRPr="00E66F78">
        <w:rPr>
          <w:sz w:val="22"/>
          <w:szCs w:val="22"/>
        </w:rPr>
        <w:t xml:space="preserve">w przypadku dokonania przez pracownika Wykonawcy zaboru mienia </w:t>
      </w:r>
      <w:r>
        <w:rPr>
          <w:sz w:val="22"/>
          <w:szCs w:val="22"/>
        </w:rPr>
        <w:t>Zamawiającego</w:t>
      </w:r>
      <w:r w:rsidRPr="00E66F78">
        <w:rPr>
          <w:sz w:val="22"/>
          <w:szCs w:val="22"/>
        </w:rPr>
        <w:t xml:space="preserve"> lub  firm mających siedzibę na terenie </w:t>
      </w:r>
      <w:r w:rsidRPr="00100353">
        <w:rPr>
          <w:sz w:val="22"/>
          <w:szCs w:val="22"/>
        </w:rPr>
        <w:t>Zamawiającego – w wysokości 1 000 zł  za każdy stwierdzony przypadek, a jeżeli w wyniku zaboru doszło do zniszczenia mienia – także koszt przywrócenia.</w:t>
      </w:r>
    </w:p>
    <w:p w14:paraId="0309453C" w14:textId="357A98F1" w:rsidR="000C23F8" w:rsidRPr="00C03B33" w:rsidRDefault="000C23F8" w:rsidP="00952FE3">
      <w:pPr>
        <w:numPr>
          <w:ilvl w:val="1"/>
          <w:numId w:val="84"/>
        </w:numPr>
        <w:spacing w:line="259" w:lineRule="auto"/>
        <w:ind w:left="714" w:hanging="357"/>
        <w:jc w:val="both"/>
        <w:rPr>
          <w:sz w:val="22"/>
          <w:szCs w:val="22"/>
        </w:rPr>
      </w:pPr>
      <w:r w:rsidRPr="00E66F78">
        <w:rPr>
          <w:sz w:val="22"/>
          <w:szCs w:val="22"/>
        </w:rPr>
        <w:t xml:space="preserve">w przypadku zaniechania złożenia zapotrzebowania na świadczenia </w:t>
      </w:r>
      <w:r>
        <w:rPr>
          <w:sz w:val="22"/>
          <w:szCs w:val="22"/>
        </w:rPr>
        <w:t>Zamawiającego</w:t>
      </w:r>
      <w:r w:rsidRPr="00E66F78">
        <w:rPr>
          <w:sz w:val="22"/>
          <w:szCs w:val="22"/>
        </w:rPr>
        <w:t xml:space="preserve"> i</w:t>
      </w:r>
      <w:r w:rsidR="00C03B33">
        <w:rPr>
          <w:sz w:val="22"/>
          <w:szCs w:val="22"/>
        </w:rPr>
        <w:t> </w:t>
      </w:r>
      <w:r w:rsidRPr="00E66F78">
        <w:rPr>
          <w:sz w:val="22"/>
          <w:szCs w:val="22"/>
        </w:rPr>
        <w:t xml:space="preserve">skorzystania przez Wykonawcę lub jego pracowników ze świadczeń </w:t>
      </w:r>
      <w:r>
        <w:rPr>
          <w:sz w:val="22"/>
          <w:szCs w:val="22"/>
        </w:rPr>
        <w:t>Zamawiającego</w:t>
      </w:r>
      <w:r w:rsidRPr="00E66F78">
        <w:rPr>
          <w:sz w:val="22"/>
          <w:szCs w:val="22"/>
        </w:rPr>
        <w:t xml:space="preserve"> </w:t>
      </w:r>
      <w:r w:rsidR="00C03B33">
        <w:rPr>
          <w:sz w:val="22"/>
          <w:szCs w:val="22"/>
        </w:rPr>
        <w:t>–</w:t>
      </w:r>
      <w:r w:rsidRPr="00E66F78">
        <w:rPr>
          <w:sz w:val="22"/>
          <w:szCs w:val="22"/>
        </w:rPr>
        <w:t xml:space="preserve"> </w:t>
      </w:r>
      <w:r w:rsidRPr="00C03B33">
        <w:rPr>
          <w:sz w:val="22"/>
          <w:szCs w:val="22"/>
        </w:rPr>
        <w:t>w</w:t>
      </w:r>
      <w:r w:rsidR="00C03B33" w:rsidRPr="00C03B33">
        <w:rPr>
          <w:sz w:val="22"/>
          <w:szCs w:val="22"/>
        </w:rPr>
        <w:t> </w:t>
      </w:r>
      <w:r w:rsidRPr="00C03B33">
        <w:rPr>
          <w:sz w:val="22"/>
          <w:szCs w:val="22"/>
        </w:rPr>
        <w:t>wysokości wartości zrealizowanych świadczeń</w:t>
      </w:r>
      <w:r w:rsidR="006A55DF" w:rsidRPr="00C03B33">
        <w:rPr>
          <w:sz w:val="22"/>
          <w:szCs w:val="22"/>
        </w:rPr>
        <w:t>,</w:t>
      </w:r>
    </w:p>
    <w:p w14:paraId="3C7C48AA" w14:textId="4DB2D75F" w:rsidR="003E7E5A" w:rsidRPr="00C03B33" w:rsidRDefault="006A55DF" w:rsidP="00952FE3">
      <w:pPr>
        <w:numPr>
          <w:ilvl w:val="1"/>
          <w:numId w:val="84"/>
        </w:numPr>
        <w:spacing w:line="259" w:lineRule="auto"/>
        <w:ind w:left="714" w:hanging="357"/>
        <w:jc w:val="both"/>
        <w:rPr>
          <w:sz w:val="22"/>
          <w:szCs w:val="22"/>
        </w:rPr>
      </w:pPr>
      <w:r w:rsidRPr="00C03B33">
        <w:rPr>
          <w:sz w:val="22"/>
          <w:szCs w:val="22"/>
        </w:rPr>
        <w:t xml:space="preserve">w przypadku stwierdzenia braku zapłaty wynagrodzenia należnego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lub dalsz</w:t>
      </w:r>
      <w:r w:rsidR="005F69D7" w:rsidRPr="00C03B33">
        <w:rPr>
          <w:sz w:val="22"/>
          <w:szCs w:val="22"/>
        </w:rPr>
        <w:t>emu</w:t>
      </w:r>
      <w:r w:rsidRPr="00C03B33">
        <w:rPr>
          <w:sz w:val="22"/>
          <w:szCs w:val="22"/>
        </w:rPr>
        <w:t xml:space="preserve">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w wysokości </w:t>
      </w:r>
      <w:r w:rsidR="00F8130D" w:rsidRPr="00C03B33">
        <w:rPr>
          <w:sz w:val="22"/>
          <w:szCs w:val="22"/>
        </w:rPr>
        <w:t>5</w:t>
      </w:r>
      <w:r w:rsidR="003E7E5A" w:rsidRPr="00C03B33">
        <w:rPr>
          <w:sz w:val="22"/>
          <w:szCs w:val="22"/>
        </w:rPr>
        <w:t xml:space="preserve">% wartości wynagrodzenia </w:t>
      </w:r>
      <w:r w:rsidR="00F8130D" w:rsidRPr="00C03B33">
        <w:rPr>
          <w:sz w:val="22"/>
          <w:szCs w:val="22"/>
        </w:rPr>
        <w:t>brutto przewidzianego w</w:t>
      </w:r>
      <w:r w:rsidR="005F69D7" w:rsidRPr="00C03B33">
        <w:rPr>
          <w:sz w:val="22"/>
          <w:szCs w:val="22"/>
        </w:rPr>
        <w:t> </w:t>
      </w:r>
      <w:r w:rsidR="00F8130D" w:rsidRPr="00C03B33">
        <w:rPr>
          <w:sz w:val="22"/>
          <w:szCs w:val="22"/>
        </w:rPr>
        <w:t>Umowie o podwykonawstwo dla tego</w:t>
      </w:r>
      <w:r w:rsidR="003E7E5A" w:rsidRPr="00C03B33">
        <w:rPr>
          <w:sz w:val="22"/>
          <w:szCs w:val="22"/>
        </w:rPr>
        <w:t xml:space="preserve"> </w:t>
      </w:r>
      <w:r w:rsidR="00F8130D" w:rsidRPr="00C03B33">
        <w:rPr>
          <w:sz w:val="22"/>
          <w:szCs w:val="22"/>
        </w:rPr>
        <w:t>P</w:t>
      </w:r>
      <w:r w:rsidR="003E7E5A" w:rsidRPr="00C03B33">
        <w:rPr>
          <w:sz w:val="22"/>
          <w:szCs w:val="22"/>
        </w:rPr>
        <w:t>odwykonawcy lub dalsz</w:t>
      </w:r>
      <w:r w:rsidR="00F8130D" w:rsidRPr="00C03B33">
        <w:rPr>
          <w:sz w:val="22"/>
          <w:szCs w:val="22"/>
        </w:rPr>
        <w:t>ego Podwykonawcy,</w:t>
      </w:r>
    </w:p>
    <w:p w14:paraId="537A4BCA" w14:textId="0644B548" w:rsidR="005F69D7" w:rsidRPr="00C03B33" w:rsidRDefault="005F69D7" w:rsidP="00952FE3">
      <w:pPr>
        <w:numPr>
          <w:ilvl w:val="1"/>
          <w:numId w:val="84"/>
        </w:numPr>
        <w:spacing w:line="259" w:lineRule="auto"/>
        <w:ind w:left="714" w:hanging="357"/>
        <w:jc w:val="both"/>
        <w:rPr>
          <w:sz w:val="22"/>
          <w:szCs w:val="22"/>
        </w:rPr>
      </w:pPr>
      <w:r w:rsidRPr="00C03B33">
        <w:rPr>
          <w:sz w:val="22"/>
          <w:szCs w:val="22"/>
        </w:rPr>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C03B33">
        <w:rPr>
          <w:sz w:val="22"/>
          <w:szCs w:val="22"/>
        </w:rPr>
        <w:t xml:space="preserve">rozpoczęty </w:t>
      </w:r>
      <w:r w:rsidRPr="00C03B33">
        <w:rPr>
          <w:sz w:val="22"/>
          <w:szCs w:val="22"/>
        </w:rPr>
        <w:t>dzień zwłoki,</w:t>
      </w:r>
    </w:p>
    <w:p w14:paraId="30ED8427" w14:textId="15027073" w:rsidR="006A55DF" w:rsidRPr="00C03B33" w:rsidRDefault="003E7E5A" w:rsidP="00952FE3">
      <w:pPr>
        <w:numPr>
          <w:ilvl w:val="1"/>
          <w:numId w:val="84"/>
        </w:numPr>
        <w:spacing w:line="259" w:lineRule="auto"/>
        <w:ind w:left="714" w:hanging="357"/>
        <w:jc w:val="both"/>
        <w:rPr>
          <w:sz w:val="22"/>
          <w:szCs w:val="22"/>
        </w:rPr>
      </w:pPr>
      <w:r w:rsidRPr="00C03B33">
        <w:rPr>
          <w:sz w:val="22"/>
          <w:szCs w:val="22"/>
        </w:rPr>
        <w:t>w przypadku nieprzedłożenia do zaakceptowania przez Zamawiającego projektu Umowy o</w:t>
      </w:r>
      <w:r w:rsidR="005F69D7" w:rsidRPr="00C03B33">
        <w:rPr>
          <w:sz w:val="22"/>
          <w:szCs w:val="22"/>
        </w:rPr>
        <w:t> </w:t>
      </w:r>
      <w:r w:rsidRPr="00C03B33">
        <w:rPr>
          <w:sz w:val="22"/>
          <w:szCs w:val="22"/>
        </w:rPr>
        <w:t>podwykonawstwo, której przedmiotem są roboty budowlane lub projektu jej zmiany w</w:t>
      </w:r>
      <w:r w:rsidR="005F69D7" w:rsidRPr="00C03B33">
        <w:rPr>
          <w:sz w:val="22"/>
          <w:szCs w:val="22"/>
        </w:rPr>
        <w:t> </w:t>
      </w:r>
      <w:r w:rsidRPr="00C03B33">
        <w:rPr>
          <w:sz w:val="22"/>
          <w:szCs w:val="22"/>
        </w:rPr>
        <w:t>wysokości</w:t>
      </w:r>
      <w:r w:rsidR="00A90752" w:rsidRPr="00C03B33">
        <w:rPr>
          <w:sz w:val="22"/>
          <w:szCs w:val="22"/>
        </w:rPr>
        <w:t xml:space="preserve"> 500,00</w:t>
      </w:r>
      <w:r w:rsidRPr="00C03B33">
        <w:rPr>
          <w:sz w:val="22"/>
          <w:szCs w:val="22"/>
        </w:rPr>
        <w:t xml:space="preserve"> zł netto</w:t>
      </w:r>
      <w:r w:rsidR="006C55C4" w:rsidRPr="00C03B33">
        <w:rPr>
          <w:sz w:val="22"/>
          <w:szCs w:val="22"/>
        </w:rPr>
        <w:t xml:space="preserve"> za każdy stwierdzony przypadek</w:t>
      </w:r>
      <w:r w:rsidRPr="00C03B33">
        <w:rPr>
          <w:sz w:val="22"/>
          <w:szCs w:val="22"/>
        </w:rPr>
        <w:t>,</w:t>
      </w:r>
    </w:p>
    <w:p w14:paraId="66F72B20" w14:textId="16762A3A" w:rsidR="003E7E5A" w:rsidRPr="00C03B33" w:rsidRDefault="003E7E5A" w:rsidP="00952FE3">
      <w:pPr>
        <w:numPr>
          <w:ilvl w:val="1"/>
          <w:numId w:val="84"/>
        </w:numPr>
        <w:spacing w:line="259" w:lineRule="auto"/>
        <w:ind w:left="714" w:hanging="357"/>
        <w:jc w:val="both"/>
        <w:rPr>
          <w:sz w:val="22"/>
          <w:szCs w:val="22"/>
        </w:rPr>
      </w:pPr>
      <w:r w:rsidRPr="00C03B33">
        <w:rPr>
          <w:sz w:val="22"/>
          <w:szCs w:val="22"/>
        </w:rPr>
        <w:lastRenderedPageBreak/>
        <w:t xml:space="preserve">w przypadku nieprzedłożenia Zamawiającemu poświadczonej za zgodność z oryginałem kopii Umowy o podwykonawstwo </w:t>
      </w:r>
      <w:r w:rsidR="006C55C4" w:rsidRPr="00C03B33">
        <w:rPr>
          <w:sz w:val="22"/>
          <w:szCs w:val="22"/>
        </w:rPr>
        <w:t xml:space="preserve">lub </w:t>
      </w:r>
      <w:r w:rsidRPr="00C03B33">
        <w:rPr>
          <w:sz w:val="22"/>
          <w:szCs w:val="22"/>
        </w:rPr>
        <w:t xml:space="preserve">jej zmiany w wysokości </w:t>
      </w:r>
      <w:r w:rsidR="00A90752" w:rsidRPr="00C03B33">
        <w:rPr>
          <w:sz w:val="22"/>
          <w:szCs w:val="22"/>
        </w:rPr>
        <w:t>500,00</w:t>
      </w:r>
      <w:r w:rsidRPr="00C03B33">
        <w:rPr>
          <w:sz w:val="22"/>
          <w:szCs w:val="22"/>
        </w:rPr>
        <w:t xml:space="preserve"> zł netto</w:t>
      </w:r>
      <w:r w:rsidR="006C55C4" w:rsidRPr="00C03B33">
        <w:rPr>
          <w:sz w:val="22"/>
          <w:szCs w:val="22"/>
        </w:rPr>
        <w:t xml:space="preserve"> za każdy stwierdzony przypadek</w:t>
      </w:r>
      <w:r w:rsidR="00A5436B" w:rsidRPr="00C03B33">
        <w:rPr>
          <w:sz w:val="22"/>
          <w:szCs w:val="22"/>
        </w:rPr>
        <w:t>,</w:t>
      </w:r>
    </w:p>
    <w:p w14:paraId="4E3EA892" w14:textId="03EFF191" w:rsidR="00412098" w:rsidRPr="00920067" w:rsidRDefault="00412098" w:rsidP="00952FE3">
      <w:pPr>
        <w:numPr>
          <w:ilvl w:val="1"/>
          <w:numId w:val="84"/>
        </w:numPr>
        <w:spacing w:line="259" w:lineRule="auto"/>
        <w:ind w:left="714" w:hanging="357"/>
        <w:jc w:val="both"/>
        <w:rPr>
          <w:sz w:val="22"/>
          <w:szCs w:val="22"/>
        </w:rPr>
      </w:pPr>
      <w:r w:rsidRPr="00C03B33">
        <w:rPr>
          <w:sz w:val="22"/>
          <w:szCs w:val="22"/>
        </w:rPr>
        <w:t xml:space="preserve">w przypadku dopuszczenia do wykonywania przedmiotu Umowy podmiotu niezaakceptowanego przez Zamawiającego bez wymaganej zgody lub niezgodnie </w:t>
      </w:r>
      <w:r w:rsidRPr="00920067">
        <w:rPr>
          <w:sz w:val="22"/>
          <w:szCs w:val="22"/>
        </w:rPr>
        <w:t>z</w:t>
      </w:r>
      <w:r w:rsidR="00A2620D" w:rsidRPr="00920067">
        <w:rPr>
          <w:sz w:val="22"/>
          <w:szCs w:val="22"/>
        </w:rPr>
        <w:t> </w:t>
      </w:r>
      <w:r w:rsidRPr="00920067">
        <w:rPr>
          <w:sz w:val="22"/>
          <w:szCs w:val="22"/>
        </w:rPr>
        <w:t>postanowieniami Umowy w wysokości 5 000,00 zł za każdy stwierdzony przypadek,</w:t>
      </w:r>
    </w:p>
    <w:p w14:paraId="03795578" w14:textId="434EDCB0" w:rsidR="000E15CA" w:rsidRPr="00920067" w:rsidRDefault="000E15CA" w:rsidP="00952FE3">
      <w:pPr>
        <w:numPr>
          <w:ilvl w:val="1"/>
          <w:numId w:val="84"/>
        </w:numPr>
        <w:spacing w:line="259" w:lineRule="auto"/>
        <w:ind w:left="714" w:hanging="357"/>
        <w:jc w:val="both"/>
        <w:rPr>
          <w:sz w:val="22"/>
          <w:szCs w:val="22"/>
        </w:rPr>
      </w:pPr>
      <w:r w:rsidRPr="00920067">
        <w:rPr>
          <w:sz w:val="22"/>
          <w:szCs w:val="22"/>
        </w:rPr>
        <w:t xml:space="preserve">w przypadku niezgłoszenia </w:t>
      </w:r>
      <w:r w:rsidR="008A22E0" w:rsidRPr="00920067">
        <w:rPr>
          <w:sz w:val="22"/>
          <w:szCs w:val="22"/>
        </w:rPr>
        <w:t xml:space="preserve">Zamawiającemu gotowych do </w:t>
      </w:r>
      <w:r w:rsidRPr="00920067">
        <w:rPr>
          <w:sz w:val="22"/>
          <w:szCs w:val="22"/>
        </w:rPr>
        <w:t xml:space="preserve">odbioru robót zanikających lub ulegających zakryciu </w:t>
      </w:r>
      <w:r w:rsidR="008A22E0" w:rsidRPr="00920067">
        <w:rPr>
          <w:sz w:val="22"/>
          <w:szCs w:val="22"/>
        </w:rPr>
        <w:t>w wysokości 500,00 zł netto za każdy stwierdzony przypadek,</w:t>
      </w:r>
    </w:p>
    <w:p w14:paraId="4935253D" w14:textId="61122497" w:rsidR="00A5436B" w:rsidRPr="00920067" w:rsidRDefault="00F66D8E" w:rsidP="00952FE3">
      <w:pPr>
        <w:numPr>
          <w:ilvl w:val="1"/>
          <w:numId w:val="84"/>
        </w:numPr>
        <w:spacing w:line="259" w:lineRule="auto"/>
        <w:ind w:left="714" w:hanging="357"/>
        <w:jc w:val="both"/>
        <w:rPr>
          <w:sz w:val="22"/>
          <w:szCs w:val="22"/>
        </w:rPr>
      </w:pPr>
      <w:r w:rsidRPr="00920067">
        <w:rPr>
          <w:sz w:val="22"/>
          <w:szCs w:val="22"/>
        </w:rPr>
        <w:t>za zwłokę w usunięciu wad stwierdzonych przy odbiorze końcowym lub ujawnionych w okresie rękojmi lub gwarancji w wysokości 0,1% netto wartości Umowy, o której mowa w § 3 ust. 1 za każdy rozpoczęty dzień zwłoki.</w:t>
      </w:r>
    </w:p>
    <w:p w14:paraId="15B1BBE8" w14:textId="77777777" w:rsidR="000C23F8" w:rsidRPr="00920067" w:rsidRDefault="000C23F8" w:rsidP="00952FE3">
      <w:pPr>
        <w:numPr>
          <w:ilvl w:val="0"/>
          <w:numId w:val="84"/>
        </w:numPr>
        <w:spacing w:line="259" w:lineRule="auto"/>
        <w:jc w:val="both"/>
        <w:rPr>
          <w:sz w:val="22"/>
          <w:szCs w:val="22"/>
        </w:rPr>
      </w:pPr>
      <w:r w:rsidRPr="00920067">
        <w:rPr>
          <w:sz w:val="22"/>
          <w:szCs w:val="22"/>
        </w:rPr>
        <w:t>W przypadku konieczności zlecenia przez Zamawiającego realizacji zamówienia innemu Wykonawcy w wyniku:</w:t>
      </w:r>
    </w:p>
    <w:p w14:paraId="5E827418" w14:textId="5215926D" w:rsidR="000C23F8" w:rsidRPr="002E2FBB" w:rsidRDefault="000C23F8" w:rsidP="00952FE3">
      <w:pPr>
        <w:numPr>
          <w:ilvl w:val="2"/>
          <w:numId w:val="84"/>
        </w:numPr>
        <w:spacing w:line="259" w:lineRule="auto"/>
        <w:ind w:left="709" w:hanging="283"/>
        <w:jc w:val="both"/>
        <w:rPr>
          <w:sz w:val="22"/>
          <w:szCs w:val="22"/>
        </w:rPr>
      </w:pPr>
      <w:r w:rsidRPr="00920067">
        <w:rPr>
          <w:sz w:val="22"/>
          <w:szCs w:val="22"/>
        </w:rPr>
        <w:t xml:space="preserve">nieprzystąpienia </w:t>
      </w:r>
      <w:r w:rsidRPr="002E2FBB">
        <w:rPr>
          <w:sz w:val="22"/>
          <w:szCs w:val="22"/>
        </w:rPr>
        <w:t xml:space="preserve">przez Wykonawcę w danym dniu do realizacji zamówienia </w:t>
      </w:r>
    </w:p>
    <w:p w14:paraId="04FCB1A8" w14:textId="77777777" w:rsidR="002E2FBB" w:rsidRPr="002E2FBB" w:rsidRDefault="000C23F8" w:rsidP="00952FE3">
      <w:pPr>
        <w:numPr>
          <w:ilvl w:val="2"/>
          <w:numId w:val="84"/>
        </w:numPr>
        <w:spacing w:line="259" w:lineRule="auto"/>
        <w:ind w:left="709" w:hanging="283"/>
        <w:jc w:val="both"/>
        <w:rPr>
          <w:sz w:val="22"/>
          <w:szCs w:val="22"/>
        </w:rPr>
      </w:pPr>
      <w:r w:rsidRPr="002E2FBB">
        <w:rPr>
          <w:sz w:val="22"/>
          <w:szCs w:val="22"/>
        </w:rPr>
        <w:t>odstąpienia od Umowy przez jedną ze stron z przyczyn leżących po stronie Wykonawcy</w:t>
      </w:r>
    </w:p>
    <w:p w14:paraId="4DACB222" w14:textId="72A764DE" w:rsidR="000C23F8" w:rsidRPr="002E2FBB" w:rsidRDefault="000C23F8" w:rsidP="002E2FBB">
      <w:pPr>
        <w:spacing w:line="259" w:lineRule="auto"/>
        <w:ind w:left="363"/>
        <w:jc w:val="both"/>
        <w:rPr>
          <w:sz w:val="22"/>
          <w:szCs w:val="22"/>
        </w:rPr>
      </w:pPr>
      <w:r w:rsidRPr="002E2FBB">
        <w:rPr>
          <w:sz w:val="22"/>
          <w:szCs w:val="22"/>
        </w:rPr>
        <w:t>Zamawiającemu niezależnie od pozostałych kar umownych przysługuje kara umowna w wysokości różnicy pomiędzy kosztami realizacji zamówienia poniesionymi przez Zamawiającego a</w:t>
      </w:r>
      <w:r w:rsidR="002E2FBB" w:rsidRPr="002E2FBB">
        <w:rPr>
          <w:sz w:val="22"/>
          <w:szCs w:val="22"/>
        </w:rPr>
        <w:t> </w:t>
      </w:r>
      <w:r w:rsidRPr="002E2FBB">
        <w:rPr>
          <w:sz w:val="22"/>
          <w:szCs w:val="22"/>
        </w:rPr>
        <w:t>wynagrodzeniem obliczonym zgodnie z postanowieniami Umowy.</w:t>
      </w:r>
    </w:p>
    <w:p w14:paraId="753A8E07" w14:textId="77777777" w:rsidR="000C23F8" w:rsidRPr="00E66F78" w:rsidRDefault="000C23F8" w:rsidP="00952FE3">
      <w:pPr>
        <w:numPr>
          <w:ilvl w:val="0"/>
          <w:numId w:val="84"/>
        </w:numPr>
        <w:spacing w:line="259" w:lineRule="auto"/>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62678DEA" w14:textId="77777777" w:rsidR="000C23F8" w:rsidRPr="00E66F78" w:rsidRDefault="000C23F8" w:rsidP="00952FE3">
      <w:pPr>
        <w:numPr>
          <w:ilvl w:val="2"/>
          <w:numId w:val="84"/>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7777777" w:rsidR="000C23F8" w:rsidRPr="00E66F78" w:rsidRDefault="000C23F8" w:rsidP="00952FE3">
      <w:pPr>
        <w:numPr>
          <w:ilvl w:val="2"/>
          <w:numId w:val="84"/>
        </w:numPr>
        <w:spacing w:line="259" w:lineRule="auto"/>
        <w:ind w:left="709" w:hanging="283"/>
        <w:jc w:val="both"/>
        <w:rPr>
          <w:sz w:val="22"/>
          <w:szCs w:val="22"/>
        </w:rPr>
      </w:pPr>
      <w:r w:rsidRPr="00E66F78">
        <w:rPr>
          <w:sz w:val="22"/>
          <w:szCs w:val="22"/>
        </w:rPr>
        <w:t xml:space="preserve">W przypadku ponownego występowania utrudnień w rozpoczęciu lub przeprowadzeniu 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03673A1C" w14:textId="77777777" w:rsidR="000C23F8" w:rsidRPr="007A7350" w:rsidRDefault="000C23F8" w:rsidP="00952FE3">
      <w:pPr>
        <w:numPr>
          <w:ilvl w:val="0"/>
          <w:numId w:val="84"/>
        </w:numPr>
        <w:spacing w:line="259" w:lineRule="auto"/>
        <w:ind w:hanging="357"/>
        <w:jc w:val="both"/>
        <w:rPr>
          <w:sz w:val="22"/>
          <w:szCs w:val="22"/>
        </w:rPr>
      </w:pPr>
      <w:r>
        <w:rPr>
          <w:sz w:val="22"/>
          <w:szCs w:val="22"/>
        </w:rPr>
        <w:t xml:space="preserve">W </w:t>
      </w:r>
      <w:r w:rsidRPr="00E66F78">
        <w:rPr>
          <w:sz w:val="22"/>
          <w:szCs w:val="22"/>
        </w:rPr>
        <w:t xml:space="preserve">przypadku odstąpienia od Umowy z przyczyn zawinionych przez Stronę, drugiej ze Stron Umowy przysługuje kara umowna w wysokości 20% </w:t>
      </w:r>
      <w:r w:rsidRPr="007A7350">
        <w:rPr>
          <w:sz w:val="22"/>
          <w:szCs w:val="22"/>
        </w:rPr>
        <w:t xml:space="preserve">wartości niezrealizowanej części Umowy, </w:t>
      </w:r>
      <w:r>
        <w:rPr>
          <w:sz w:val="22"/>
          <w:szCs w:val="22"/>
        </w:rPr>
        <w:br/>
      </w:r>
      <w:r w:rsidRPr="007A7350">
        <w:rPr>
          <w:sz w:val="22"/>
          <w:szCs w:val="22"/>
        </w:rPr>
        <w:t>o której mowa w § 3 ust. 1.</w:t>
      </w:r>
    </w:p>
    <w:p w14:paraId="2A2CF2DB" w14:textId="6B90D06C" w:rsidR="000C23F8" w:rsidRPr="007A7350" w:rsidRDefault="000C23F8" w:rsidP="00952FE3">
      <w:pPr>
        <w:numPr>
          <w:ilvl w:val="0"/>
          <w:numId w:val="84"/>
        </w:numPr>
        <w:spacing w:line="259" w:lineRule="auto"/>
        <w:ind w:hanging="357"/>
        <w:jc w:val="both"/>
        <w:rPr>
          <w:sz w:val="22"/>
          <w:szCs w:val="22"/>
        </w:rPr>
      </w:pPr>
      <w:r w:rsidRPr="007A7350">
        <w:rPr>
          <w:sz w:val="22"/>
          <w:szCs w:val="22"/>
        </w:rPr>
        <w:t xml:space="preserve">Łączna maksymalna wartość kar umownych przysługujących </w:t>
      </w:r>
      <w:r>
        <w:rPr>
          <w:sz w:val="22"/>
          <w:szCs w:val="22"/>
        </w:rPr>
        <w:t>Zamawiającemu</w:t>
      </w:r>
      <w:r w:rsidRPr="007A7350">
        <w:rPr>
          <w:sz w:val="22"/>
          <w:szCs w:val="22"/>
        </w:rPr>
        <w:t xml:space="preserve"> </w:t>
      </w:r>
      <w:r>
        <w:rPr>
          <w:sz w:val="22"/>
          <w:szCs w:val="22"/>
        </w:rPr>
        <w:t>nie przekroczy</w:t>
      </w:r>
      <w:r w:rsidRPr="007A7350">
        <w:rPr>
          <w:sz w:val="22"/>
          <w:szCs w:val="22"/>
        </w:rPr>
        <w:t xml:space="preserve"> </w:t>
      </w:r>
      <w:r w:rsidR="00A95C13">
        <w:rPr>
          <w:sz w:val="22"/>
          <w:szCs w:val="22"/>
        </w:rPr>
        <w:t>w</w:t>
      </w:r>
      <w:r w:rsidRPr="007A7350">
        <w:rPr>
          <w:sz w:val="22"/>
          <w:szCs w:val="22"/>
        </w:rPr>
        <w:t>artości Umowy, o której mowa w § 3 ust.1.</w:t>
      </w:r>
    </w:p>
    <w:p w14:paraId="196D7542" w14:textId="77777777" w:rsidR="000C23F8" w:rsidRPr="007A7350" w:rsidRDefault="000C23F8" w:rsidP="00952FE3">
      <w:pPr>
        <w:numPr>
          <w:ilvl w:val="0"/>
          <w:numId w:val="84"/>
        </w:numPr>
        <w:spacing w:line="259" w:lineRule="auto"/>
        <w:jc w:val="both"/>
        <w:rPr>
          <w:sz w:val="22"/>
          <w:szCs w:val="22"/>
        </w:rPr>
      </w:pPr>
      <w:r w:rsidRPr="007A7350">
        <w:rPr>
          <w:sz w:val="22"/>
          <w:szCs w:val="22"/>
        </w:rPr>
        <w:t>Termin płatności noty księgowej wystawionej tytułem kar umownych wynosi 30 dni od dnia wystawienia noty.</w:t>
      </w:r>
    </w:p>
    <w:p w14:paraId="17381336" w14:textId="77777777" w:rsidR="000C23F8" w:rsidRPr="007A7350" w:rsidRDefault="000C23F8" w:rsidP="00952FE3">
      <w:pPr>
        <w:numPr>
          <w:ilvl w:val="0"/>
          <w:numId w:val="84"/>
        </w:numPr>
        <w:spacing w:line="259" w:lineRule="auto"/>
        <w:jc w:val="both"/>
        <w:rPr>
          <w:sz w:val="22"/>
          <w:szCs w:val="22"/>
        </w:rPr>
      </w:pPr>
      <w:r>
        <w:rPr>
          <w:sz w:val="22"/>
          <w:szCs w:val="22"/>
        </w:rPr>
        <w:t>Zamawiający</w:t>
      </w:r>
      <w:r w:rsidRPr="007A7350">
        <w:rPr>
          <w:sz w:val="22"/>
          <w:szCs w:val="22"/>
        </w:rPr>
        <w:t xml:space="preserve"> może potrącić naliczone kary umowne z wynagrodzenia przysługującego Wykonawcy.</w:t>
      </w:r>
    </w:p>
    <w:p w14:paraId="5D45B4DD" w14:textId="77777777" w:rsidR="000C23F8" w:rsidRPr="007A7350" w:rsidRDefault="000C23F8" w:rsidP="00952FE3">
      <w:pPr>
        <w:numPr>
          <w:ilvl w:val="0"/>
          <w:numId w:val="84"/>
        </w:numPr>
        <w:spacing w:line="259" w:lineRule="auto"/>
        <w:jc w:val="both"/>
        <w:rPr>
          <w:sz w:val="22"/>
          <w:szCs w:val="22"/>
        </w:rPr>
      </w:pPr>
      <w:r w:rsidRPr="007A7350">
        <w:rPr>
          <w:sz w:val="22"/>
          <w:szCs w:val="22"/>
        </w:rPr>
        <w:t>Strony umowy mogą na zasadach ogólnych dochodzić odszkodowania przewyższającego wysokość kar umownych.</w:t>
      </w:r>
    </w:p>
    <w:p w14:paraId="4E1E67AC" w14:textId="77777777" w:rsidR="000C23F8" w:rsidRPr="00E66F78" w:rsidRDefault="000C23F8" w:rsidP="000C23F8">
      <w:pPr>
        <w:pStyle w:val="Nagwek2"/>
      </w:pPr>
      <w:bookmarkStart w:id="208" w:name="_Toc83291685"/>
      <w:bookmarkStart w:id="209" w:name="_Toc106095873"/>
      <w:bookmarkStart w:id="210" w:name="_Toc106096313"/>
      <w:bookmarkStart w:id="211" w:name="_Toc106096417"/>
      <w:bookmarkStart w:id="212" w:name="_Toc208575249"/>
      <w:bookmarkEnd w:id="206"/>
      <w:r w:rsidRPr="00E66F78">
        <w:t>§ 1</w:t>
      </w:r>
      <w:r>
        <w:t>4</w:t>
      </w:r>
      <w:r w:rsidRPr="00E66F78">
        <w:t>. Rozwiązanie, odstąpienie lub wypowiedzenie Umowy</w:t>
      </w:r>
      <w:bookmarkEnd w:id="208"/>
      <w:bookmarkEnd w:id="209"/>
      <w:bookmarkEnd w:id="210"/>
      <w:bookmarkEnd w:id="211"/>
      <w:bookmarkEnd w:id="212"/>
    </w:p>
    <w:p w14:paraId="7F7C0D91" w14:textId="77777777" w:rsidR="000C23F8" w:rsidRPr="00E66F78" w:rsidRDefault="000C23F8" w:rsidP="00952FE3">
      <w:pPr>
        <w:numPr>
          <w:ilvl w:val="0"/>
          <w:numId w:val="55"/>
        </w:numPr>
        <w:spacing w:line="259" w:lineRule="auto"/>
        <w:ind w:left="357" w:hanging="357"/>
        <w:jc w:val="both"/>
        <w:rPr>
          <w:sz w:val="22"/>
          <w:szCs w:val="22"/>
        </w:rPr>
      </w:pPr>
      <w:r w:rsidRPr="00E66F78">
        <w:rPr>
          <w:sz w:val="22"/>
          <w:szCs w:val="22"/>
        </w:rPr>
        <w:t>Strony mogą rozwiązać Umowę na mocy porozumienia Stron.</w:t>
      </w:r>
    </w:p>
    <w:p w14:paraId="55217CF2" w14:textId="77777777" w:rsidR="000C23F8" w:rsidRPr="00E66F78" w:rsidRDefault="000C23F8" w:rsidP="00952FE3">
      <w:pPr>
        <w:numPr>
          <w:ilvl w:val="0"/>
          <w:numId w:val="55"/>
        </w:numPr>
        <w:spacing w:line="259" w:lineRule="auto"/>
        <w:ind w:left="357" w:hanging="357"/>
        <w:jc w:val="both"/>
        <w:rPr>
          <w:sz w:val="22"/>
          <w:szCs w:val="22"/>
        </w:rPr>
      </w:pPr>
      <w:r>
        <w:rPr>
          <w:sz w:val="22"/>
          <w:szCs w:val="22"/>
        </w:rPr>
        <w:t>Zamawiający</w:t>
      </w:r>
      <w:r w:rsidRPr="00E66F78">
        <w:rPr>
          <w:sz w:val="22"/>
          <w:szCs w:val="22"/>
        </w:rPr>
        <w:t xml:space="preserve"> może odstąpić od Umowy w całości lub części ex nunc (od teraz) w przypadku:</w:t>
      </w:r>
    </w:p>
    <w:p w14:paraId="00C320C4" w14:textId="77777777" w:rsidR="000C23F8" w:rsidRPr="00E66F78" w:rsidRDefault="000C23F8" w:rsidP="00952FE3">
      <w:pPr>
        <w:numPr>
          <w:ilvl w:val="1"/>
          <w:numId w:val="55"/>
        </w:numPr>
        <w:spacing w:line="259" w:lineRule="auto"/>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rsidP="00952FE3">
      <w:pPr>
        <w:numPr>
          <w:ilvl w:val="1"/>
          <w:numId w:val="55"/>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CE94781" w14:textId="77777777" w:rsidR="000C23F8" w:rsidRPr="00E66F78" w:rsidRDefault="000C23F8" w:rsidP="00952FE3">
      <w:pPr>
        <w:numPr>
          <w:ilvl w:val="1"/>
          <w:numId w:val="55"/>
        </w:numPr>
        <w:spacing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t>
      </w:r>
      <w:r w:rsidRPr="00AF3ABE">
        <w:rPr>
          <w:sz w:val="22"/>
          <w:szCs w:val="22"/>
        </w:rPr>
        <w:t>wykonujących prace na terenie zakładu Zamawiającego</w:t>
      </w:r>
      <w:r w:rsidRPr="00E66F78">
        <w:rPr>
          <w:sz w:val="22"/>
          <w:szCs w:val="22"/>
        </w:rPr>
        <w:t>,</w:t>
      </w:r>
    </w:p>
    <w:p w14:paraId="5C68E432" w14:textId="77777777" w:rsidR="000C23F8" w:rsidRPr="00E66F78" w:rsidRDefault="000C23F8" w:rsidP="00952FE3">
      <w:pPr>
        <w:numPr>
          <w:ilvl w:val="1"/>
          <w:numId w:val="55"/>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rsidP="00952FE3">
      <w:pPr>
        <w:numPr>
          <w:ilvl w:val="2"/>
          <w:numId w:val="55"/>
        </w:numPr>
        <w:spacing w:line="259" w:lineRule="auto"/>
        <w:ind w:hanging="357"/>
        <w:jc w:val="both"/>
        <w:rPr>
          <w:sz w:val="22"/>
          <w:szCs w:val="22"/>
        </w:rPr>
      </w:pPr>
      <w:r>
        <w:rPr>
          <w:sz w:val="22"/>
          <w:szCs w:val="22"/>
        </w:rPr>
        <w:lastRenderedPageBreak/>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77777777" w:rsidR="000C23F8" w:rsidRPr="00E66F78" w:rsidRDefault="000C23F8" w:rsidP="00952FE3">
      <w:pPr>
        <w:numPr>
          <w:ilvl w:val="2"/>
          <w:numId w:val="55"/>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341CD1EC" w14:textId="77777777" w:rsidR="000C23F8" w:rsidRPr="00E66F78" w:rsidRDefault="000C23F8" w:rsidP="00952FE3">
      <w:pPr>
        <w:numPr>
          <w:ilvl w:val="2"/>
          <w:numId w:val="55"/>
        </w:numPr>
        <w:spacing w:line="259" w:lineRule="auto"/>
        <w:ind w:hanging="357"/>
        <w:jc w:val="both"/>
        <w:rPr>
          <w:sz w:val="22"/>
          <w:szCs w:val="22"/>
        </w:rPr>
      </w:pPr>
      <w:bookmarkStart w:id="213"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13"/>
      <w:r w:rsidRPr="00E66F78">
        <w:rPr>
          <w:sz w:val="22"/>
          <w:szCs w:val="22"/>
        </w:rPr>
        <w:t>,</w:t>
      </w:r>
    </w:p>
    <w:p w14:paraId="50AE23C0" w14:textId="77777777" w:rsidR="000C23F8" w:rsidRPr="00E66F78" w:rsidRDefault="000C23F8" w:rsidP="00952FE3">
      <w:pPr>
        <w:numPr>
          <w:ilvl w:val="1"/>
          <w:numId w:val="55"/>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439E4E7F" w14:textId="77777777" w:rsidR="000C23F8" w:rsidRPr="00AF1DD2" w:rsidRDefault="000C23F8" w:rsidP="00952FE3">
      <w:pPr>
        <w:numPr>
          <w:ilvl w:val="1"/>
          <w:numId w:val="55"/>
        </w:numPr>
        <w:spacing w:line="259" w:lineRule="auto"/>
        <w:jc w:val="both"/>
        <w:rPr>
          <w:b/>
          <w:bCs/>
          <w:color w:val="FF0000"/>
          <w:sz w:val="22"/>
          <w:szCs w:val="22"/>
        </w:rPr>
      </w:pPr>
      <w:r w:rsidRPr="007A7350">
        <w:rPr>
          <w:sz w:val="22"/>
          <w:szCs w:val="22"/>
        </w:rPr>
        <w:t>nie przystąpienia w danym dniu do realizacji zamówienia, przy czym odstąpienie dotyczyć będzie tylko tej części umowy</w:t>
      </w:r>
      <w:r>
        <w:rPr>
          <w:sz w:val="22"/>
          <w:szCs w:val="22"/>
        </w:rPr>
        <w:t>,</w:t>
      </w:r>
    </w:p>
    <w:p w14:paraId="2B363E7F" w14:textId="77777777" w:rsidR="000C23F8" w:rsidRPr="00E66F78" w:rsidRDefault="000C23F8" w:rsidP="00952FE3">
      <w:pPr>
        <w:numPr>
          <w:ilvl w:val="1"/>
          <w:numId w:val="55"/>
        </w:numPr>
        <w:spacing w:line="259" w:lineRule="auto"/>
        <w:jc w:val="both"/>
        <w:rPr>
          <w:sz w:val="22"/>
          <w:szCs w:val="22"/>
        </w:rPr>
      </w:pPr>
      <w:r w:rsidRPr="00E66F78">
        <w:rPr>
          <w:sz w:val="22"/>
          <w:szCs w:val="22"/>
        </w:rPr>
        <w:t>otwarcia postępowania likwidacyjnego Wykonawcy.</w:t>
      </w:r>
    </w:p>
    <w:p w14:paraId="5B08583D" w14:textId="77777777" w:rsidR="000C23F8" w:rsidRDefault="000C23F8" w:rsidP="00952FE3">
      <w:pPr>
        <w:numPr>
          <w:ilvl w:val="0"/>
          <w:numId w:val="55"/>
        </w:numPr>
        <w:spacing w:line="259"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w ust</w:t>
      </w:r>
      <w:r w:rsidRPr="00A233C4">
        <w:rPr>
          <w:sz w:val="22"/>
          <w:szCs w:val="22"/>
        </w:rPr>
        <w:t xml:space="preserve">. 2 pkt 1) – 6), Zamawiający </w:t>
      </w:r>
      <w:r w:rsidRPr="00E66F78">
        <w:rPr>
          <w:sz w:val="22"/>
          <w:szCs w:val="22"/>
        </w:rPr>
        <w:t xml:space="preserve">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50561C4F" w14:textId="77777777" w:rsidR="000C23F8" w:rsidRPr="007A7350" w:rsidRDefault="000C23F8" w:rsidP="00952FE3">
      <w:pPr>
        <w:numPr>
          <w:ilvl w:val="0"/>
          <w:numId w:val="55"/>
        </w:numPr>
        <w:spacing w:line="259" w:lineRule="auto"/>
        <w:ind w:left="357" w:hanging="357"/>
        <w:jc w:val="both"/>
        <w:rPr>
          <w:sz w:val="22"/>
          <w:szCs w:val="22"/>
        </w:rPr>
      </w:pPr>
      <w:r w:rsidRPr="00E66F78">
        <w:rPr>
          <w:sz w:val="22"/>
          <w:szCs w:val="22"/>
        </w:rPr>
        <w:t xml:space="preserve">Odstąpienie od Umowy w części nie wyłącza realizacji uprawnień wynikających z wykonanej części Umowy, w tym żądania zapłaty kar umownych naliczonych przez </w:t>
      </w:r>
      <w:r>
        <w:rPr>
          <w:sz w:val="22"/>
          <w:szCs w:val="22"/>
        </w:rPr>
        <w:t>Zamawiającego</w:t>
      </w:r>
      <w:r w:rsidRPr="00E66F78">
        <w:rPr>
          <w:sz w:val="22"/>
          <w:szCs w:val="22"/>
        </w:rPr>
        <w:t xml:space="preserve"> w związku </w:t>
      </w:r>
      <w:r w:rsidRPr="007A7350">
        <w:rPr>
          <w:sz w:val="22"/>
          <w:szCs w:val="22"/>
        </w:rPr>
        <w:t xml:space="preserve">ze świadczeniami wykonanymi przed odstąpieniem oraz obowiązku zapłaty kary umownej przewidzianej na wypadek odstąpienia od Umowy. </w:t>
      </w:r>
    </w:p>
    <w:p w14:paraId="1288ED1A" w14:textId="579A6F06" w:rsidR="000C23F8" w:rsidRPr="007A7350" w:rsidRDefault="000C23F8" w:rsidP="00952FE3">
      <w:pPr>
        <w:numPr>
          <w:ilvl w:val="0"/>
          <w:numId w:val="55"/>
        </w:numPr>
        <w:spacing w:line="259" w:lineRule="auto"/>
        <w:ind w:left="357" w:hanging="357"/>
        <w:jc w:val="both"/>
        <w:rPr>
          <w:sz w:val="22"/>
          <w:szCs w:val="22"/>
        </w:rPr>
      </w:pPr>
      <w:r>
        <w:rPr>
          <w:sz w:val="22"/>
          <w:szCs w:val="22"/>
        </w:rPr>
        <w:t>Zamawiającemu</w:t>
      </w:r>
      <w:r w:rsidRPr="007A7350">
        <w:rPr>
          <w:sz w:val="22"/>
          <w:szCs w:val="22"/>
        </w:rPr>
        <w:t xml:space="preserve"> przysługuje prawo wypowiedzenia Umowy w całości lub jej części ex nunc (od teraz) z zachowaniem okresu wypowiedzenia wynosząceg</w:t>
      </w:r>
      <w:r w:rsidRPr="00496D1A">
        <w:rPr>
          <w:sz w:val="22"/>
          <w:szCs w:val="22"/>
        </w:rPr>
        <w:t>o 30 dni</w:t>
      </w:r>
      <w:r w:rsidRPr="00D87590">
        <w:rPr>
          <w:sz w:val="22"/>
          <w:szCs w:val="22"/>
        </w:rPr>
        <w:t>,</w:t>
      </w:r>
      <w:r w:rsidRPr="007A7350">
        <w:rPr>
          <w:sz w:val="22"/>
          <w:szCs w:val="22"/>
        </w:rPr>
        <w:t xml:space="preserve">  w przypadku:</w:t>
      </w:r>
    </w:p>
    <w:p w14:paraId="29FCAF3A" w14:textId="77777777" w:rsidR="000C23F8" w:rsidRPr="00E66F78" w:rsidRDefault="000C23F8" w:rsidP="00952FE3">
      <w:pPr>
        <w:numPr>
          <w:ilvl w:val="1"/>
          <w:numId w:val="55"/>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5DDB010F" w14:textId="77777777" w:rsidR="000C23F8" w:rsidRPr="00E66F78" w:rsidRDefault="000C23F8" w:rsidP="00952FE3">
      <w:pPr>
        <w:numPr>
          <w:ilvl w:val="1"/>
          <w:numId w:val="55"/>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35C4971C" w14:textId="77777777" w:rsidR="000C23F8" w:rsidRPr="00E66F78" w:rsidRDefault="000C23F8" w:rsidP="00952FE3">
      <w:pPr>
        <w:numPr>
          <w:ilvl w:val="1"/>
          <w:numId w:val="55"/>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51E5CDE9" w14:textId="77777777" w:rsidR="000C23F8" w:rsidRPr="00E66F78" w:rsidRDefault="000C23F8" w:rsidP="00952FE3">
      <w:pPr>
        <w:numPr>
          <w:ilvl w:val="0"/>
          <w:numId w:val="55"/>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78193B15" w14:textId="398B0020" w:rsidR="000C23F8" w:rsidRPr="00100353" w:rsidRDefault="000C23F8" w:rsidP="00952FE3">
      <w:pPr>
        <w:numPr>
          <w:ilvl w:val="0"/>
          <w:numId w:val="55"/>
        </w:numPr>
        <w:spacing w:line="259" w:lineRule="auto"/>
        <w:ind w:left="357" w:hanging="357"/>
        <w:jc w:val="both"/>
        <w:rPr>
          <w:sz w:val="22"/>
          <w:szCs w:val="22"/>
        </w:rPr>
      </w:pPr>
      <w:r w:rsidRPr="00E66F78">
        <w:rPr>
          <w:sz w:val="22"/>
          <w:szCs w:val="22"/>
        </w:rPr>
        <w:t xml:space="preserve">W </w:t>
      </w:r>
      <w:r w:rsidRPr="00100353">
        <w:rPr>
          <w:sz w:val="22"/>
          <w:szCs w:val="22"/>
        </w:rPr>
        <w:t xml:space="preserve">przypadku odstąpienia od Umowy w części lub wypowiedzenia Umowy Wykonawca zobowiązany jest do zaprzestania realizacji przedmiotu Umowy od dnia, w którym nastąpiło rozwiązanie Umowy. Wykonawca sporządza </w:t>
      </w:r>
      <w:r w:rsidRPr="00B362A6">
        <w:rPr>
          <w:sz w:val="22"/>
          <w:szCs w:val="22"/>
        </w:rPr>
        <w:t xml:space="preserve">ewidencję wykonanych i nierozliczonych </w:t>
      </w:r>
      <w:r w:rsidR="0091089B" w:rsidRPr="00B362A6">
        <w:rPr>
          <w:sz w:val="22"/>
          <w:szCs w:val="22"/>
        </w:rPr>
        <w:t>robót</w:t>
      </w:r>
      <w:r w:rsidRPr="00B362A6">
        <w:rPr>
          <w:sz w:val="22"/>
          <w:szCs w:val="22"/>
        </w:rPr>
        <w:t xml:space="preserve"> w celu rozliczenia wykonanej części Umowy, która podlega weryfikacji Zamawiającego. Wykonawca otrzyma jedynie wynagrodzenie za prawidłowo wykonane </w:t>
      </w:r>
      <w:r w:rsidR="0091089B" w:rsidRPr="00B362A6">
        <w:rPr>
          <w:sz w:val="22"/>
          <w:szCs w:val="22"/>
        </w:rPr>
        <w:t>roboty</w:t>
      </w:r>
      <w:r w:rsidRPr="00B362A6">
        <w:rPr>
          <w:sz w:val="22"/>
          <w:szCs w:val="22"/>
        </w:rPr>
        <w:t>.</w:t>
      </w:r>
    </w:p>
    <w:p w14:paraId="7AFC93DB" w14:textId="15423776" w:rsidR="000C23F8" w:rsidRDefault="000C23F8" w:rsidP="00952FE3">
      <w:pPr>
        <w:numPr>
          <w:ilvl w:val="0"/>
          <w:numId w:val="55"/>
        </w:numPr>
        <w:spacing w:line="259" w:lineRule="auto"/>
        <w:ind w:left="357" w:hanging="357"/>
        <w:jc w:val="both"/>
        <w:rPr>
          <w:sz w:val="22"/>
          <w:szCs w:val="22"/>
        </w:rPr>
      </w:pPr>
      <w:r w:rsidRPr="00E66F78">
        <w:rPr>
          <w:sz w:val="22"/>
          <w:szCs w:val="22"/>
        </w:rPr>
        <w:t>Postanowienia ust. 1</w:t>
      </w:r>
      <w:r w:rsidR="00933498">
        <w:rPr>
          <w:sz w:val="22"/>
          <w:szCs w:val="22"/>
        </w:rPr>
        <w:t>-</w:t>
      </w:r>
      <w:r w:rsidRPr="00E66F78">
        <w:rPr>
          <w:sz w:val="22"/>
          <w:szCs w:val="22"/>
        </w:rPr>
        <w:t>5 nie wyłączają możliwości odstąpienia od Umowy na podstawie przepisów kodeksu cywilnego.</w:t>
      </w:r>
    </w:p>
    <w:p w14:paraId="46C122E2" w14:textId="77777777" w:rsidR="000C23F8" w:rsidRPr="00DF6750" w:rsidRDefault="000C23F8" w:rsidP="000C23F8">
      <w:pPr>
        <w:pStyle w:val="Nagwek2"/>
      </w:pPr>
      <w:bookmarkStart w:id="214" w:name="_Toc64016211"/>
      <w:bookmarkStart w:id="215" w:name="_Toc106095874"/>
      <w:bookmarkStart w:id="216" w:name="_Toc106096314"/>
      <w:bookmarkStart w:id="217" w:name="_Toc106096418"/>
      <w:bookmarkStart w:id="218" w:name="_Toc208575250"/>
      <w:bookmarkStart w:id="219" w:name="_Hlk67826402"/>
      <w:r w:rsidRPr="00DF6750">
        <w:t>§ 15. Zmiany Umowy</w:t>
      </w:r>
      <w:bookmarkEnd w:id="214"/>
      <w:bookmarkEnd w:id="215"/>
      <w:bookmarkEnd w:id="216"/>
      <w:bookmarkEnd w:id="217"/>
      <w:bookmarkEnd w:id="218"/>
    </w:p>
    <w:p w14:paraId="7A640859" w14:textId="77777777" w:rsidR="000C23F8" w:rsidRPr="00DF6750" w:rsidRDefault="000C23F8" w:rsidP="00952FE3">
      <w:pPr>
        <w:pStyle w:val="Akapitzlist"/>
        <w:numPr>
          <w:ilvl w:val="0"/>
          <w:numId w:val="69"/>
        </w:numPr>
        <w:spacing w:line="259" w:lineRule="auto"/>
        <w:jc w:val="both"/>
        <w:rPr>
          <w:sz w:val="22"/>
          <w:szCs w:val="22"/>
        </w:rPr>
      </w:pPr>
      <w:r w:rsidRPr="00DF6750">
        <w:rPr>
          <w:sz w:val="22"/>
          <w:szCs w:val="22"/>
        </w:rPr>
        <w:t>Zmiana Umowy wymaga zawarcia aneksu do Umowy w formie pisemnej pod rygorem nieważności, z zastrzeżeniem ust. 3.</w:t>
      </w:r>
    </w:p>
    <w:p w14:paraId="6AA12CC6" w14:textId="77777777" w:rsidR="000C23F8" w:rsidRPr="00DF6750" w:rsidRDefault="000C23F8" w:rsidP="00952FE3">
      <w:pPr>
        <w:numPr>
          <w:ilvl w:val="0"/>
          <w:numId w:val="69"/>
        </w:numPr>
        <w:spacing w:line="259" w:lineRule="auto"/>
        <w:ind w:left="357" w:hanging="357"/>
        <w:jc w:val="both"/>
        <w:rPr>
          <w:sz w:val="22"/>
          <w:szCs w:val="22"/>
        </w:rPr>
      </w:pPr>
      <w:r w:rsidRPr="00DF6750">
        <w:rPr>
          <w:sz w:val="22"/>
          <w:szCs w:val="22"/>
        </w:rPr>
        <w:t xml:space="preserve">Zamawiający przewiduje możliwość dokonania następujących zmian postanowień zawartej Umowy w stosunku do treści oferty Wykonawcy:  </w:t>
      </w:r>
    </w:p>
    <w:p w14:paraId="443F9E3E" w14:textId="77777777" w:rsidR="000C23F8" w:rsidRPr="00DF6750" w:rsidRDefault="000C23F8" w:rsidP="00952FE3">
      <w:pPr>
        <w:numPr>
          <w:ilvl w:val="1"/>
          <w:numId w:val="69"/>
        </w:numPr>
        <w:spacing w:line="259" w:lineRule="auto"/>
        <w:jc w:val="both"/>
        <w:rPr>
          <w:sz w:val="22"/>
          <w:szCs w:val="22"/>
        </w:rPr>
      </w:pPr>
      <w:r w:rsidRPr="00DF6750">
        <w:rPr>
          <w:sz w:val="22"/>
          <w:szCs w:val="22"/>
        </w:rPr>
        <w:t>Zmiany terminu realizacji Umowy:</w:t>
      </w:r>
    </w:p>
    <w:p w14:paraId="57A68318" w14:textId="1B8A5B89" w:rsidR="000C23F8" w:rsidRPr="00DF6750" w:rsidRDefault="000C23F8" w:rsidP="00952FE3">
      <w:pPr>
        <w:numPr>
          <w:ilvl w:val="2"/>
          <w:numId w:val="69"/>
        </w:numPr>
        <w:spacing w:line="259" w:lineRule="auto"/>
        <w:jc w:val="both"/>
        <w:rPr>
          <w:sz w:val="22"/>
          <w:szCs w:val="22"/>
        </w:rPr>
      </w:pPr>
      <w:r w:rsidRPr="00DF6750">
        <w:rPr>
          <w:sz w:val="22"/>
          <w:szCs w:val="22"/>
        </w:rPr>
        <w:t xml:space="preserve">wydłużenie terminu obowiązywania Umowy, </w:t>
      </w:r>
      <w:r w:rsidR="00B74CDA" w:rsidRPr="00DF6750">
        <w:rPr>
          <w:sz w:val="22"/>
          <w:szCs w:val="22"/>
        </w:rPr>
        <w:t>w przypadku konieczności realizacji robót budowlanych, których nie uwzględniono w zamówieniu podstawowym, niemożliwych do przewidzenia mimo zachowania należytej staranności</w:t>
      </w:r>
      <w:r w:rsidRPr="00DF6750">
        <w:rPr>
          <w:sz w:val="22"/>
          <w:szCs w:val="22"/>
        </w:rPr>
        <w:t xml:space="preserve">, </w:t>
      </w:r>
    </w:p>
    <w:p w14:paraId="2A001001" w14:textId="5DB2662F" w:rsidR="000C23F8" w:rsidRPr="00DF6750" w:rsidRDefault="000C23F8" w:rsidP="00952FE3">
      <w:pPr>
        <w:numPr>
          <w:ilvl w:val="2"/>
          <w:numId w:val="69"/>
        </w:numPr>
        <w:spacing w:line="259" w:lineRule="auto"/>
        <w:jc w:val="both"/>
        <w:rPr>
          <w:sz w:val="22"/>
          <w:szCs w:val="22"/>
        </w:rPr>
      </w:pPr>
      <w:r w:rsidRPr="00DF6750">
        <w:rPr>
          <w:sz w:val="22"/>
          <w:szCs w:val="22"/>
        </w:rPr>
        <w:lastRenderedPageBreak/>
        <w:t xml:space="preserve">zmiany spowodowane warunkami atmosferycznymi, w szczególności wystąpieniem klęski żywiołowej lub nietypowych warunków atmosferycznych uniemożliwiających </w:t>
      </w:r>
      <w:r w:rsidR="0091089B" w:rsidRPr="00DF6750">
        <w:rPr>
          <w:sz w:val="22"/>
          <w:szCs w:val="22"/>
        </w:rPr>
        <w:t>wykonywanie robót</w:t>
      </w:r>
      <w:r w:rsidRPr="00DF6750">
        <w:rPr>
          <w:sz w:val="22"/>
          <w:szCs w:val="22"/>
        </w:rPr>
        <w:t xml:space="preserve">, </w:t>
      </w:r>
    </w:p>
    <w:p w14:paraId="5F72B97F" w14:textId="77777777" w:rsidR="000C23F8" w:rsidRPr="00E66F78" w:rsidRDefault="000C23F8" w:rsidP="00952FE3">
      <w:pPr>
        <w:numPr>
          <w:ilvl w:val="2"/>
          <w:numId w:val="69"/>
        </w:numPr>
        <w:spacing w:line="259" w:lineRule="auto"/>
        <w:jc w:val="both"/>
        <w:rPr>
          <w:sz w:val="22"/>
          <w:szCs w:val="22"/>
        </w:rPr>
      </w:pPr>
      <w:r w:rsidRPr="00DF6750">
        <w:rPr>
          <w:sz w:val="22"/>
          <w:szCs w:val="22"/>
        </w:rPr>
        <w:t>zmiany będące następstwem okoliczności leżących po stronie Zamawiającego, w szczególności: wstrzymanie realizacji Umowy przez Zamawiającego</w:t>
      </w:r>
      <w:r w:rsidRPr="00E66F78">
        <w:rPr>
          <w:sz w:val="22"/>
          <w:szCs w:val="22"/>
        </w:rPr>
        <w:t xml:space="preserve"> ze względów technologicznych, organizacyjnych i ekonomicznych,</w:t>
      </w:r>
    </w:p>
    <w:p w14:paraId="4F4333BF" w14:textId="77777777" w:rsidR="000C23F8" w:rsidRPr="00E66F78" w:rsidRDefault="000C23F8" w:rsidP="00952FE3">
      <w:pPr>
        <w:numPr>
          <w:ilvl w:val="2"/>
          <w:numId w:val="69"/>
        </w:numPr>
        <w:spacing w:line="259" w:lineRule="auto"/>
        <w:jc w:val="both"/>
        <w:rPr>
          <w:sz w:val="22"/>
          <w:szCs w:val="22"/>
        </w:rPr>
      </w:pPr>
      <w:r w:rsidRPr="00E66F78">
        <w:rPr>
          <w:sz w:val="22"/>
          <w:szCs w:val="22"/>
        </w:rPr>
        <w:t>zmiany będące następstwem działania organów administracji,</w:t>
      </w:r>
    </w:p>
    <w:p w14:paraId="602514D4" w14:textId="136AA3AD" w:rsidR="000C23F8" w:rsidRPr="00E66F78" w:rsidRDefault="000C23F8" w:rsidP="00952FE3">
      <w:pPr>
        <w:numPr>
          <w:ilvl w:val="2"/>
          <w:numId w:val="6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w:t>
      </w:r>
      <w:r w:rsidR="00AA2A51">
        <w:rPr>
          <w:sz w:val="22"/>
          <w:szCs w:val="22"/>
        </w:rPr>
        <w:t xml:space="preserve"> </w:t>
      </w:r>
      <w:r w:rsidRPr="00E66F78">
        <w:rPr>
          <w:sz w:val="22"/>
          <w:szCs w:val="22"/>
        </w:rPr>
        <w:t>chwili zawierania Umowy</w:t>
      </w:r>
      <w:r w:rsidR="0064610E">
        <w:rPr>
          <w:sz w:val="22"/>
          <w:szCs w:val="22"/>
        </w:rPr>
        <w:t>,</w:t>
      </w:r>
    </w:p>
    <w:p w14:paraId="099CFF2E" w14:textId="77777777" w:rsidR="000C23F8" w:rsidRPr="00B362A6" w:rsidRDefault="000C23F8" w:rsidP="00952FE3">
      <w:pPr>
        <w:numPr>
          <w:ilvl w:val="2"/>
          <w:numId w:val="69"/>
        </w:numPr>
        <w:spacing w:line="259" w:lineRule="auto"/>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w:t>
      </w:r>
      <w:r w:rsidRPr="00B362A6">
        <w:rPr>
          <w:sz w:val="22"/>
          <w:szCs w:val="22"/>
        </w:rPr>
        <w:t xml:space="preserve">Umowy. </w:t>
      </w:r>
    </w:p>
    <w:p w14:paraId="66F64C58" w14:textId="77777777" w:rsidR="000C23F8" w:rsidRPr="00B362A6" w:rsidRDefault="000C23F8" w:rsidP="00952FE3">
      <w:pPr>
        <w:numPr>
          <w:ilvl w:val="2"/>
          <w:numId w:val="69"/>
        </w:numPr>
        <w:spacing w:line="259" w:lineRule="auto"/>
        <w:jc w:val="both"/>
        <w:rPr>
          <w:sz w:val="22"/>
          <w:szCs w:val="22"/>
        </w:rPr>
      </w:pPr>
      <w:r w:rsidRPr="00B362A6">
        <w:rPr>
          <w:sz w:val="22"/>
          <w:szCs w:val="22"/>
        </w:rPr>
        <w:t>W przypadku wystąpienia którejkolwiek z okoliczności określonych w lit. a)-f) termin realizacji Umowy może ulec wydłużeniu o czas niezbędny do zakończenia realizacji Umowy.</w:t>
      </w:r>
    </w:p>
    <w:p w14:paraId="11DBB47F" w14:textId="032E44B2" w:rsidR="000C23F8" w:rsidRPr="00B362A6" w:rsidRDefault="000C23F8" w:rsidP="00952FE3">
      <w:pPr>
        <w:numPr>
          <w:ilvl w:val="2"/>
          <w:numId w:val="69"/>
        </w:numPr>
        <w:spacing w:line="259" w:lineRule="auto"/>
        <w:jc w:val="both"/>
        <w:rPr>
          <w:sz w:val="22"/>
          <w:szCs w:val="22"/>
        </w:rPr>
      </w:pPr>
      <w:r w:rsidRPr="00B362A6">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34A82E86" w14:textId="77777777" w:rsidR="000C23F8" w:rsidRPr="00B362A6" w:rsidRDefault="000C23F8" w:rsidP="00952FE3">
      <w:pPr>
        <w:numPr>
          <w:ilvl w:val="1"/>
          <w:numId w:val="69"/>
        </w:numPr>
        <w:spacing w:line="259" w:lineRule="auto"/>
        <w:jc w:val="both"/>
        <w:rPr>
          <w:sz w:val="22"/>
          <w:szCs w:val="22"/>
        </w:rPr>
      </w:pPr>
      <w:r w:rsidRPr="00B362A6">
        <w:rPr>
          <w:sz w:val="22"/>
          <w:szCs w:val="22"/>
        </w:rPr>
        <w:t>Zmiany sposobu spełnienia świadczenia:</w:t>
      </w:r>
    </w:p>
    <w:p w14:paraId="2D0B9863" w14:textId="77777777" w:rsidR="000C23F8" w:rsidRPr="00E66F78" w:rsidRDefault="000C23F8" w:rsidP="00952FE3">
      <w:pPr>
        <w:numPr>
          <w:ilvl w:val="2"/>
          <w:numId w:val="69"/>
        </w:numPr>
        <w:spacing w:line="259" w:lineRule="auto"/>
        <w:ind w:left="1077" w:hanging="357"/>
        <w:jc w:val="both"/>
        <w:rPr>
          <w:sz w:val="22"/>
          <w:szCs w:val="22"/>
        </w:rPr>
      </w:pPr>
      <w:r w:rsidRPr="00E66F78">
        <w:rPr>
          <w:sz w:val="22"/>
          <w:szCs w:val="22"/>
        </w:rPr>
        <w:t>dostosowanie do wymagań wynikających ze zmian przepisów prawa powszechnie obowiązującego,</w:t>
      </w:r>
    </w:p>
    <w:p w14:paraId="30E1DA05" w14:textId="2006FD55" w:rsidR="000C23F8" w:rsidRPr="00E66F78" w:rsidRDefault="000C23F8" w:rsidP="00952FE3">
      <w:pPr>
        <w:numPr>
          <w:ilvl w:val="2"/>
          <w:numId w:val="69"/>
        </w:numPr>
        <w:spacing w:line="259" w:lineRule="auto"/>
        <w:ind w:left="1077" w:hanging="357"/>
        <w:jc w:val="both"/>
        <w:rPr>
          <w:sz w:val="22"/>
          <w:szCs w:val="22"/>
        </w:rPr>
      </w:pPr>
      <w:r w:rsidRPr="00E66F78">
        <w:rPr>
          <w:sz w:val="22"/>
          <w:szCs w:val="22"/>
        </w:rPr>
        <w:t xml:space="preserve">pojawienie się na rynku nowej technologii, sprzętu lub metody realizacji </w:t>
      </w:r>
      <w:r w:rsidR="00413496">
        <w:rPr>
          <w:sz w:val="22"/>
          <w:szCs w:val="22"/>
        </w:rPr>
        <w:t>przedmiotu zamówienia</w:t>
      </w:r>
      <w:r w:rsidRPr="00E66F78">
        <w:rPr>
          <w:sz w:val="22"/>
          <w:szCs w:val="22"/>
        </w:rPr>
        <w:t>, co wpływa na wystąpienie oszczędności lub usprawnienia realizacji Umowy,</w:t>
      </w:r>
    </w:p>
    <w:p w14:paraId="531F5287" w14:textId="77777777" w:rsidR="00523385" w:rsidRPr="004D228B" w:rsidRDefault="00523385" w:rsidP="00952FE3">
      <w:pPr>
        <w:numPr>
          <w:ilvl w:val="2"/>
          <w:numId w:val="69"/>
        </w:numPr>
        <w:spacing w:line="259" w:lineRule="auto"/>
        <w:ind w:left="1077" w:hanging="357"/>
        <w:jc w:val="both"/>
        <w:rPr>
          <w:sz w:val="22"/>
          <w:szCs w:val="22"/>
        </w:rPr>
      </w:pPr>
      <w:r w:rsidRPr="004D228B">
        <w:rPr>
          <w:sz w:val="22"/>
          <w:szCs w:val="22"/>
        </w:rPr>
        <w:t>konieczność zmiany materiału wykorzystywanego do realizacji Umowy ze względu na jego niedostępność, spowodowaną zaprzestaniem produkcji lub wycofaniem z rynku t</w:t>
      </w:r>
      <w:r>
        <w:rPr>
          <w:sz w:val="22"/>
          <w:szCs w:val="22"/>
        </w:rPr>
        <w:t>ego</w:t>
      </w:r>
      <w:r w:rsidRPr="004D228B">
        <w:rPr>
          <w:sz w:val="22"/>
          <w:szCs w:val="22"/>
        </w:rPr>
        <w:t xml:space="preserve"> materiał</w:t>
      </w:r>
      <w:r>
        <w:rPr>
          <w:sz w:val="22"/>
          <w:szCs w:val="22"/>
        </w:rPr>
        <w:t>u</w:t>
      </w:r>
      <w:r w:rsidRPr="004D228B">
        <w:rPr>
          <w:sz w:val="22"/>
          <w:szCs w:val="22"/>
        </w:rPr>
        <w:t>. Zmiana materiał</w:t>
      </w:r>
      <w:r>
        <w:rPr>
          <w:sz w:val="22"/>
          <w:szCs w:val="22"/>
        </w:rPr>
        <w:t>u</w:t>
      </w:r>
      <w:r w:rsidRPr="004D228B">
        <w:rPr>
          <w:sz w:val="22"/>
          <w:szCs w:val="22"/>
        </w:rPr>
        <w:t xml:space="preserve"> możliwa jedynie na materiał o parametrach nie gorszych niż wskazane w Umowie,</w:t>
      </w:r>
    </w:p>
    <w:p w14:paraId="356C87BC" w14:textId="4B718767" w:rsidR="000C23F8" w:rsidRPr="00E66F78" w:rsidRDefault="000C23F8" w:rsidP="00952FE3">
      <w:pPr>
        <w:numPr>
          <w:ilvl w:val="2"/>
          <w:numId w:val="69"/>
        </w:numPr>
        <w:spacing w:line="259" w:lineRule="auto"/>
        <w:ind w:left="1077" w:hanging="357"/>
        <w:jc w:val="both"/>
        <w:rPr>
          <w:sz w:val="22"/>
          <w:szCs w:val="22"/>
        </w:rPr>
      </w:pPr>
      <w:r w:rsidRPr="00E66F78">
        <w:rPr>
          <w:sz w:val="22"/>
          <w:szCs w:val="22"/>
        </w:rPr>
        <w:t xml:space="preserve">zmiana zasad dokonywania odbiorów </w:t>
      </w:r>
      <w:r w:rsidR="00413496">
        <w:rPr>
          <w:sz w:val="22"/>
          <w:szCs w:val="22"/>
        </w:rPr>
        <w:t>robót</w:t>
      </w:r>
      <w:r w:rsidRPr="00E66F78">
        <w:rPr>
          <w:sz w:val="22"/>
          <w:szCs w:val="22"/>
        </w:rPr>
        <w:t xml:space="preserve">, jeśli nie zmniejszy to zasad bezpieczeństwa i nie spowoduje zwiększenia kosztów dokonywania odbiorów, które obciążałyby </w:t>
      </w:r>
      <w:r>
        <w:rPr>
          <w:sz w:val="22"/>
          <w:szCs w:val="22"/>
        </w:rPr>
        <w:t>Zamawiającego</w:t>
      </w:r>
      <w:r w:rsidRPr="00E66F78">
        <w:rPr>
          <w:sz w:val="22"/>
          <w:szCs w:val="22"/>
        </w:rPr>
        <w:t>.</w:t>
      </w:r>
    </w:p>
    <w:p w14:paraId="1FA00D51" w14:textId="77777777" w:rsidR="000C23F8" w:rsidRPr="00100353" w:rsidRDefault="000C23F8" w:rsidP="00952FE3">
      <w:pPr>
        <w:numPr>
          <w:ilvl w:val="2"/>
          <w:numId w:val="69"/>
        </w:numPr>
        <w:spacing w:line="259" w:lineRule="auto"/>
        <w:jc w:val="both"/>
        <w:rPr>
          <w:sz w:val="22"/>
          <w:szCs w:val="22"/>
        </w:rPr>
      </w:pPr>
      <w:r w:rsidRPr="00E66F78">
        <w:rPr>
          <w:sz w:val="22"/>
          <w:szCs w:val="22"/>
        </w:rPr>
        <w:t xml:space="preserve">zmiana treści dokumentów przedstawianych wzajemnie przez Strony w trakcie realizacji Umowy </w:t>
      </w:r>
      <w:r w:rsidRPr="00100353">
        <w:rPr>
          <w:sz w:val="22"/>
          <w:szCs w:val="22"/>
        </w:rPr>
        <w:t>lub sposobu informowania o realizacji Umowy. Zmiana ta nie może spowodować braku informacji niezbędnych Zamawiającemu do prawidłowej realizacji Umowy</w:t>
      </w:r>
    </w:p>
    <w:p w14:paraId="5A2BA3FB" w14:textId="410C50E0" w:rsidR="000C23F8" w:rsidRPr="00DF6750" w:rsidRDefault="000C23F8" w:rsidP="00952FE3">
      <w:pPr>
        <w:numPr>
          <w:ilvl w:val="2"/>
          <w:numId w:val="69"/>
        </w:numPr>
        <w:spacing w:line="259" w:lineRule="auto"/>
        <w:jc w:val="both"/>
        <w:rPr>
          <w:sz w:val="22"/>
          <w:szCs w:val="22"/>
        </w:rPr>
      </w:pPr>
      <w:r w:rsidRPr="00100353">
        <w:rPr>
          <w:sz w:val="22"/>
          <w:szCs w:val="22"/>
        </w:rPr>
        <w:t xml:space="preserve">Zmiany o których mowa w lit </w:t>
      </w:r>
      <w:r w:rsidR="00130CAE">
        <w:rPr>
          <w:sz w:val="22"/>
          <w:szCs w:val="22"/>
        </w:rPr>
        <w:t>e</w:t>
      </w:r>
      <w:r w:rsidRPr="00100353">
        <w:rPr>
          <w:sz w:val="22"/>
          <w:szCs w:val="22"/>
        </w:rPr>
        <w:t>)</w:t>
      </w:r>
      <w:r>
        <w:rPr>
          <w:sz w:val="22"/>
          <w:szCs w:val="22"/>
        </w:rPr>
        <w:t xml:space="preserve"> </w:t>
      </w:r>
      <w:r w:rsidRPr="00100353">
        <w:rPr>
          <w:sz w:val="22"/>
          <w:szCs w:val="22"/>
        </w:rPr>
        <w:t>-</w:t>
      </w:r>
      <w:r>
        <w:rPr>
          <w:sz w:val="22"/>
          <w:szCs w:val="22"/>
        </w:rPr>
        <w:t xml:space="preserve"> </w:t>
      </w:r>
      <w:r w:rsidR="00496D1A">
        <w:rPr>
          <w:sz w:val="22"/>
          <w:szCs w:val="22"/>
        </w:rPr>
        <w:t>f</w:t>
      </w:r>
      <w:r w:rsidRPr="00100353">
        <w:rPr>
          <w:sz w:val="22"/>
          <w:szCs w:val="22"/>
        </w:rPr>
        <w:t xml:space="preserve">) nie mogą prowadzić do zwiększenia wynagrodzenia Wykonawcy. Zmiany o </w:t>
      </w:r>
      <w:r w:rsidRPr="00DF6750">
        <w:rPr>
          <w:sz w:val="22"/>
          <w:szCs w:val="22"/>
        </w:rPr>
        <w:t xml:space="preserve">których mowa w lit a) – </w:t>
      </w:r>
      <w:r w:rsidR="00130CAE">
        <w:rPr>
          <w:sz w:val="22"/>
          <w:szCs w:val="22"/>
        </w:rPr>
        <w:t>d</w:t>
      </w:r>
      <w:r w:rsidRPr="00DF6750">
        <w:rPr>
          <w:sz w:val="22"/>
          <w:szCs w:val="22"/>
        </w:rPr>
        <w:t>) mogą prowadzić do wzrostu wynagrodzenia Wykonawcy jedynie w wysokości poniesionych przez niego, udokumentowanych kosztów w związku z wprowadzeniem zmiany.</w:t>
      </w:r>
    </w:p>
    <w:p w14:paraId="573EBFEE" w14:textId="77777777" w:rsidR="000C23F8" w:rsidRPr="00DF6750" w:rsidRDefault="000C23F8" w:rsidP="00952FE3">
      <w:pPr>
        <w:numPr>
          <w:ilvl w:val="2"/>
          <w:numId w:val="69"/>
        </w:numPr>
        <w:spacing w:line="259" w:lineRule="auto"/>
        <w:jc w:val="both"/>
        <w:rPr>
          <w:sz w:val="22"/>
          <w:szCs w:val="22"/>
        </w:rPr>
      </w:pPr>
      <w:r w:rsidRPr="00DF6750">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DF6750" w:rsidRDefault="000C23F8" w:rsidP="00952FE3">
      <w:pPr>
        <w:numPr>
          <w:ilvl w:val="1"/>
          <w:numId w:val="69"/>
        </w:numPr>
        <w:spacing w:line="259" w:lineRule="auto"/>
        <w:jc w:val="both"/>
        <w:rPr>
          <w:sz w:val="22"/>
          <w:szCs w:val="22"/>
        </w:rPr>
      </w:pPr>
      <w:r w:rsidRPr="00DF6750">
        <w:rPr>
          <w:sz w:val="22"/>
          <w:szCs w:val="22"/>
        </w:rPr>
        <w:t>Zmiany zakresu rzeczowego Umowy:</w:t>
      </w:r>
    </w:p>
    <w:p w14:paraId="04BC7975" w14:textId="47962A5D" w:rsidR="000C23F8" w:rsidRPr="00DF6750" w:rsidRDefault="000C23F8" w:rsidP="00952FE3">
      <w:pPr>
        <w:numPr>
          <w:ilvl w:val="2"/>
          <w:numId w:val="69"/>
        </w:numPr>
        <w:spacing w:line="259" w:lineRule="auto"/>
        <w:contextualSpacing/>
        <w:jc w:val="both"/>
        <w:rPr>
          <w:sz w:val="22"/>
          <w:szCs w:val="22"/>
        </w:rPr>
      </w:pPr>
      <w:r w:rsidRPr="00DF6750">
        <w:rPr>
          <w:sz w:val="22"/>
          <w:szCs w:val="22"/>
        </w:rPr>
        <w:t>Zmniejszenie lub zwiększenie zakresu rzeczowego Umowy poprzez jego dostosowanie do aktualnej sytuacji Zamawiającego w związku z</w:t>
      </w:r>
      <w:r w:rsidR="00D47DA5" w:rsidRPr="00DF6750">
        <w:rPr>
          <w:sz w:val="22"/>
          <w:szCs w:val="22"/>
        </w:rPr>
        <w:t xml:space="preserve"> </w:t>
      </w:r>
      <w:r w:rsidRPr="00DF6750">
        <w:rPr>
          <w:sz w:val="22"/>
          <w:szCs w:val="22"/>
        </w:rPr>
        <w:t>dokonanymi u Zamawiającego zmianami ze względów technologicznych, organizacyjnych i ekonomicznych;</w:t>
      </w:r>
      <w:r w:rsidR="00D47DA5" w:rsidRPr="00DF6750">
        <w:rPr>
          <w:sz w:val="22"/>
          <w:szCs w:val="22"/>
        </w:rPr>
        <w:t xml:space="preserve"> </w:t>
      </w:r>
      <w:r w:rsidR="00016A2A" w:rsidRPr="00DF6750">
        <w:rPr>
          <w:sz w:val="22"/>
          <w:szCs w:val="22"/>
        </w:rPr>
        <w:t>z</w:t>
      </w:r>
      <w:r w:rsidR="00D47DA5" w:rsidRPr="00DF6750">
        <w:rPr>
          <w:sz w:val="22"/>
          <w:szCs w:val="22"/>
        </w:rPr>
        <w:t>miany te nie mogą prowadzić do zwiększenia Wartości Umowy, o której mowa w §3 ust. 1.</w:t>
      </w:r>
    </w:p>
    <w:p w14:paraId="4257B244" w14:textId="1115D11A" w:rsidR="00213EFF" w:rsidRPr="00DF6750" w:rsidRDefault="00213EFF" w:rsidP="00952FE3">
      <w:pPr>
        <w:numPr>
          <w:ilvl w:val="2"/>
          <w:numId w:val="69"/>
        </w:numPr>
        <w:spacing w:line="259" w:lineRule="auto"/>
        <w:contextualSpacing/>
        <w:jc w:val="both"/>
        <w:rPr>
          <w:sz w:val="22"/>
          <w:szCs w:val="22"/>
        </w:rPr>
      </w:pPr>
      <w:r w:rsidRPr="00DF6750">
        <w:rPr>
          <w:sz w:val="22"/>
          <w:szCs w:val="22"/>
        </w:rPr>
        <w:t xml:space="preserve">Zmniejszenie lub zwiększenie zakresu rzeczowego Umowy w przypadku konieczności </w:t>
      </w:r>
      <w:r w:rsidR="001E4021" w:rsidRPr="00DF6750">
        <w:rPr>
          <w:sz w:val="22"/>
          <w:szCs w:val="22"/>
        </w:rPr>
        <w:t>realizacji robót budowlanych, których nie uwzględniono w zamówieniu podstawowym, niemożliwych do przewidzenia mimo zachowania należytej staranności</w:t>
      </w:r>
      <w:r w:rsidR="00016A2A" w:rsidRPr="00DF6750">
        <w:rPr>
          <w:sz w:val="22"/>
          <w:szCs w:val="22"/>
        </w:rPr>
        <w:t>.</w:t>
      </w:r>
    </w:p>
    <w:p w14:paraId="020C5EF2" w14:textId="76872780" w:rsidR="00016A2A" w:rsidRPr="00DF6750" w:rsidRDefault="0025064E" w:rsidP="00952FE3">
      <w:pPr>
        <w:numPr>
          <w:ilvl w:val="2"/>
          <w:numId w:val="69"/>
        </w:numPr>
        <w:spacing w:line="259" w:lineRule="auto"/>
        <w:contextualSpacing/>
        <w:jc w:val="both"/>
        <w:rPr>
          <w:sz w:val="22"/>
          <w:szCs w:val="22"/>
        </w:rPr>
      </w:pPr>
      <w:r w:rsidRPr="00DF6750">
        <w:rPr>
          <w:sz w:val="22"/>
          <w:szCs w:val="22"/>
        </w:rPr>
        <w:lastRenderedPageBreak/>
        <w:t xml:space="preserve">Zmniejszenie zakresu rzeczowego Umowy w przypadku </w:t>
      </w:r>
      <w:r w:rsidR="00F46C30" w:rsidRPr="00DF6750">
        <w:rPr>
          <w:sz w:val="22"/>
          <w:szCs w:val="22"/>
        </w:rPr>
        <w:t>rezygnacji</w:t>
      </w:r>
      <w:r w:rsidR="00AA2A51" w:rsidRPr="00DF6750">
        <w:rPr>
          <w:sz w:val="22"/>
          <w:szCs w:val="22"/>
        </w:rPr>
        <w:t xml:space="preserve"> przez Zamawiającego</w:t>
      </w:r>
      <w:r w:rsidR="00F46C30" w:rsidRPr="00DF6750">
        <w:rPr>
          <w:sz w:val="22"/>
          <w:szCs w:val="22"/>
        </w:rPr>
        <w:t xml:space="preserve"> z realizacji części robót</w:t>
      </w:r>
      <w:r w:rsidR="00016A2A" w:rsidRPr="00DF6750">
        <w:rPr>
          <w:sz w:val="22"/>
          <w:szCs w:val="22"/>
        </w:rPr>
        <w:t xml:space="preserve"> budowlanych</w:t>
      </w:r>
      <w:r w:rsidR="00F46C30" w:rsidRPr="00DF6750">
        <w:rPr>
          <w:sz w:val="22"/>
          <w:szCs w:val="22"/>
        </w:rPr>
        <w:t xml:space="preserve"> </w:t>
      </w:r>
      <w:r w:rsidR="00016A2A" w:rsidRPr="00DF6750">
        <w:rPr>
          <w:sz w:val="22"/>
          <w:szCs w:val="22"/>
        </w:rPr>
        <w:t>przewidzianych Umową, gdy ich wykonanie będzie zbędne do prawidłowego wykonania przedmiotu Umowy</w:t>
      </w:r>
      <w:r w:rsidR="00AA2A51" w:rsidRPr="00DF6750">
        <w:rPr>
          <w:sz w:val="22"/>
          <w:szCs w:val="22"/>
        </w:rPr>
        <w:t xml:space="preserve"> (roboty zaniechane)</w:t>
      </w:r>
      <w:r w:rsidR="00016A2A" w:rsidRPr="00DF6750">
        <w:rPr>
          <w:sz w:val="22"/>
          <w:szCs w:val="22"/>
        </w:rPr>
        <w:t>.</w:t>
      </w:r>
    </w:p>
    <w:p w14:paraId="166DDCCA" w14:textId="3F7F7FA8" w:rsidR="000C23F8" w:rsidRPr="00DF6750" w:rsidRDefault="000C23F8" w:rsidP="00952FE3">
      <w:pPr>
        <w:numPr>
          <w:ilvl w:val="0"/>
          <w:numId w:val="69"/>
        </w:numPr>
        <w:spacing w:line="259" w:lineRule="auto"/>
        <w:jc w:val="both"/>
        <w:rPr>
          <w:sz w:val="22"/>
          <w:szCs w:val="22"/>
        </w:rPr>
      </w:pPr>
      <w:r w:rsidRPr="00DF6750">
        <w:rPr>
          <w:sz w:val="22"/>
          <w:szCs w:val="22"/>
        </w:rPr>
        <w:t>Zmiany umowy nie wymagające formy aneksu:</w:t>
      </w:r>
    </w:p>
    <w:p w14:paraId="0FBBEF34" w14:textId="660E1611" w:rsidR="000C23F8" w:rsidRPr="00C4566C" w:rsidRDefault="000C23F8" w:rsidP="00952FE3">
      <w:pPr>
        <w:pStyle w:val="Akapitzlist"/>
        <w:numPr>
          <w:ilvl w:val="0"/>
          <w:numId w:val="64"/>
        </w:numPr>
        <w:spacing w:line="259" w:lineRule="auto"/>
        <w:jc w:val="both"/>
        <w:rPr>
          <w:sz w:val="22"/>
          <w:szCs w:val="22"/>
        </w:rPr>
      </w:pPr>
      <w:r w:rsidRPr="00DF6750">
        <w:rPr>
          <w:sz w:val="22"/>
          <w:szCs w:val="22"/>
        </w:rPr>
        <w:t>zmiana treści dokumentów przedstawianych wzajemnie</w:t>
      </w:r>
      <w:r w:rsidRPr="00C4566C">
        <w:rPr>
          <w:sz w:val="22"/>
          <w:szCs w:val="22"/>
        </w:rPr>
        <w:t xml:space="preserve"> przez Strony w trakcie realizacji Umowy lub sposobu informowania o realizacji Umowy. Zmiana ta nie może spowodować braku informacji niezbędnych Zamawiającemu do prawidłowej realizacji umowy (ust. </w:t>
      </w:r>
      <w:r w:rsidR="007E3895" w:rsidRPr="00C4566C">
        <w:rPr>
          <w:sz w:val="22"/>
          <w:szCs w:val="22"/>
        </w:rPr>
        <w:t>2</w:t>
      </w:r>
      <w:r w:rsidRPr="00C4566C">
        <w:rPr>
          <w:sz w:val="22"/>
          <w:szCs w:val="22"/>
        </w:rPr>
        <w:t xml:space="preserve"> pkt 2) lit. f))</w:t>
      </w:r>
    </w:p>
    <w:p w14:paraId="37D44BBF" w14:textId="582F2453" w:rsidR="000C23F8" w:rsidRPr="00C4566C" w:rsidRDefault="000C23F8" w:rsidP="00952FE3">
      <w:pPr>
        <w:pStyle w:val="Akapitzlist"/>
        <w:numPr>
          <w:ilvl w:val="0"/>
          <w:numId w:val="64"/>
        </w:numPr>
        <w:spacing w:line="259" w:lineRule="auto"/>
        <w:jc w:val="both"/>
        <w:rPr>
          <w:sz w:val="22"/>
          <w:szCs w:val="22"/>
        </w:rPr>
      </w:pPr>
      <w:r w:rsidRPr="00C4566C">
        <w:rPr>
          <w:sz w:val="22"/>
          <w:szCs w:val="22"/>
        </w:rPr>
        <w:t xml:space="preserve">zmiana lub wprowadzenie nowego Podwykonawcy  (§10 ust. </w:t>
      </w:r>
      <w:r w:rsidR="007E3895" w:rsidRPr="00C4566C">
        <w:rPr>
          <w:sz w:val="22"/>
          <w:szCs w:val="22"/>
        </w:rPr>
        <w:t>34</w:t>
      </w:r>
      <w:r w:rsidRPr="00C4566C">
        <w:rPr>
          <w:sz w:val="22"/>
          <w:szCs w:val="22"/>
        </w:rPr>
        <w:t>),</w:t>
      </w:r>
    </w:p>
    <w:p w14:paraId="666ABE85" w14:textId="77777777" w:rsidR="000C23F8" w:rsidRPr="00C4566C" w:rsidRDefault="000C23F8" w:rsidP="00952FE3">
      <w:pPr>
        <w:pStyle w:val="Akapitzlist"/>
        <w:numPr>
          <w:ilvl w:val="0"/>
          <w:numId w:val="64"/>
        </w:numPr>
        <w:spacing w:line="259" w:lineRule="auto"/>
        <w:jc w:val="both"/>
        <w:rPr>
          <w:sz w:val="22"/>
          <w:szCs w:val="22"/>
        </w:rPr>
      </w:pPr>
      <w:r w:rsidRPr="00C4566C">
        <w:rPr>
          <w:sz w:val="22"/>
          <w:szCs w:val="22"/>
        </w:rPr>
        <w:t>zmiana osób odpowiedzialnych za nadzór (§11 ust. 3),</w:t>
      </w:r>
    </w:p>
    <w:p w14:paraId="281BCFE1" w14:textId="319EA3ED" w:rsidR="000C23F8" w:rsidRPr="00DF6750" w:rsidRDefault="000C23F8" w:rsidP="00952FE3">
      <w:pPr>
        <w:pStyle w:val="Akapitzlist"/>
        <w:numPr>
          <w:ilvl w:val="0"/>
          <w:numId w:val="64"/>
        </w:numPr>
        <w:spacing w:line="259" w:lineRule="auto"/>
        <w:jc w:val="both"/>
        <w:rPr>
          <w:i/>
          <w:iCs/>
          <w:sz w:val="22"/>
          <w:szCs w:val="22"/>
        </w:rPr>
      </w:pPr>
      <w:r w:rsidRPr="00C4566C">
        <w:rPr>
          <w:sz w:val="22"/>
          <w:szCs w:val="22"/>
        </w:rPr>
        <w:t xml:space="preserve">zmiana </w:t>
      </w:r>
      <w:r w:rsidRPr="00DF6750">
        <w:rPr>
          <w:sz w:val="22"/>
          <w:szCs w:val="22"/>
        </w:rPr>
        <w:t>terminu realizacji w związku z wystąpieniem siły wyższej, wg zasad określonych w §20 ust.</w:t>
      </w:r>
      <w:r w:rsidR="00C4566C" w:rsidRPr="00DF6750">
        <w:rPr>
          <w:sz w:val="22"/>
          <w:szCs w:val="22"/>
        </w:rPr>
        <w:t xml:space="preserve"> </w:t>
      </w:r>
      <w:r w:rsidRPr="00DF6750">
        <w:rPr>
          <w:sz w:val="22"/>
          <w:szCs w:val="22"/>
        </w:rPr>
        <w:t>4</w:t>
      </w:r>
      <w:r w:rsidR="00C4566C" w:rsidRPr="00DF6750">
        <w:rPr>
          <w:sz w:val="22"/>
          <w:szCs w:val="22"/>
        </w:rPr>
        <w:t>,</w:t>
      </w:r>
    </w:p>
    <w:p w14:paraId="40847A41" w14:textId="589830BD" w:rsidR="00957DFD" w:rsidRPr="00DF6750" w:rsidRDefault="00957DFD" w:rsidP="00952FE3">
      <w:pPr>
        <w:pStyle w:val="Akapitzlist"/>
        <w:numPr>
          <w:ilvl w:val="0"/>
          <w:numId w:val="64"/>
        </w:numPr>
        <w:spacing w:line="259" w:lineRule="auto"/>
        <w:jc w:val="both"/>
        <w:rPr>
          <w:sz w:val="22"/>
          <w:szCs w:val="22"/>
        </w:rPr>
      </w:pPr>
      <w:r w:rsidRPr="00DF6750">
        <w:rPr>
          <w:sz w:val="22"/>
          <w:szCs w:val="22"/>
        </w:rPr>
        <w:t>zmiana treści harmonogramu rzeczowo-finansowego, o ile zmiana ta nie powoduje niezgodności harmonogramu z postanowieniami Umowy, w tym zmiany wynagrodzenia umownego i terminu realizacji całego zamówienia</w:t>
      </w:r>
      <w:r w:rsidR="003220E3" w:rsidRPr="00DF6750">
        <w:rPr>
          <w:sz w:val="22"/>
          <w:szCs w:val="22"/>
        </w:rPr>
        <w:t>,</w:t>
      </w:r>
      <w:r w:rsidRPr="00DF6750">
        <w:rPr>
          <w:sz w:val="22"/>
          <w:szCs w:val="22"/>
        </w:rPr>
        <w:t xml:space="preserve"> </w:t>
      </w:r>
      <w:r w:rsidR="00C4566C" w:rsidRPr="00DF6750">
        <w:rPr>
          <w:sz w:val="22"/>
          <w:szCs w:val="22"/>
        </w:rPr>
        <w:t xml:space="preserve">wg zasad określonych w </w:t>
      </w:r>
      <w:r w:rsidRPr="00DF6750">
        <w:rPr>
          <w:sz w:val="22"/>
          <w:szCs w:val="22"/>
        </w:rPr>
        <w:t xml:space="preserve">cz. </w:t>
      </w:r>
      <w:r w:rsidR="00490DF0" w:rsidRPr="00DF6750">
        <w:rPr>
          <w:sz w:val="22"/>
          <w:szCs w:val="22"/>
        </w:rPr>
        <w:t>VII</w:t>
      </w:r>
      <w:r w:rsidR="00192AF2" w:rsidRPr="00DF6750">
        <w:rPr>
          <w:sz w:val="22"/>
          <w:szCs w:val="22"/>
        </w:rPr>
        <w:t xml:space="preserve"> pkt. 4 SOPZ</w:t>
      </w:r>
    </w:p>
    <w:p w14:paraId="32DF3309" w14:textId="77777777" w:rsidR="000C23F8" w:rsidRPr="00500E2A" w:rsidRDefault="000C23F8" w:rsidP="000C23F8">
      <w:pPr>
        <w:pStyle w:val="Nagwek2"/>
      </w:pPr>
      <w:bookmarkStart w:id="220" w:name="_Toc64016213"/>
      <w:bookmarkStart w:id="221" w:name="_Toc106095875"/>
      <w:bookmarkStart w:id="222" w:name="_Toc106096315"/>
      <w:bookmarkStart w:id="223" w:name="_Toc106096419"/>
      <w:bookmarkStart w:id="224" w:name="_Toc208575251"/>
      <w:bookmarkStart w:id="225" w:name="_Hlk67826426"/>
      <w:bookmarkEnd w:id="219"/>
      <w:r w:rsidRPr="00500E2A">
        <w:t>§</w:t>
      </w:r>
      <w:r>
        <w:t xml:space="preserve"> </w:t>
      </w:r>
      <w:r w:rsidRPr="00500E2A">
        <w:t>1</w:t>
      </w:r>
      <w:r>
        <w:t>6</w:t>
      </w:r>
      <w:r w:rsidRPr="00500E2A">
        <w:t>. Ochrona danych osobowych</w:t>
      </w:r>
      <w:bookmarkEnd w:id="220"/>
      <w:bookmarkEnd w:id="221"/>
      <w:bookmarkEnd w:id="222"/>
      <w:bookmarkEnd w:id="223"/>
      <w:bookmarkEnd w:id="224"/>
      <w:r w:rsidRPr="00500E2A">
        <w:t xml:space="preserve"> </w:t>
      </w:r>
    </w:p>
    <w:bookmarkEnd w:id="225"/>
    <w:p w14:paraId="25B79586" w14:textId="77777777" w:rsidR="003718AB" w:rsidRPr="003718AB" w:rsidRDefault="003718AB" w:rsidP="003718AB">
      <w:pPr>
        <w:pStyle w:val="Akapitzlist"/>
        <w:numPr>
          <w:ilvl w:val="6"/>
          <w:numId w:val="59"/>
        </w:numPr>
        <w:overflowPunct w:val="0"/>
        <w:autoSpaceDE w:val="0"/>
        <w:autoSpaceDN w:val="0"/>
        <w:ind w:left="349"/>
        <w:contextualSpacing w:val="0"/>
        <w:jc w:val="both"/>
        <w:rPr>
          <w:sz w:val="22"/>
          <w:szCs w:val="22"/>
        </w:rPr>
      </w:pPr>
      <w:r w:rsidRPr="003718AB">
        <w:rPr>
          <w:sz w:val="22"/>
          <w:szCs w:val="22"/>
        </w:rPr>
        <w:t>W związku z wykonywaniem niniejszej Umowy dochodzi do udostępnienia przez jedną ze Stron drugiej Stronie danych osobowych osób zaangażowanych w zawarcie oraz wykonywanie Umowy (dalej jako „dane osobowe”).</w:t>
      </w:r>
    </w:p>
    <w:p w14:paraId="0EEFF838" w14:textId="77777777" w:rsidR="003718AB" w:rsidRPr="003718AB" w:rsidRDefault="003718AB" w:rsidP="003718AB">
      <w:pPr>
        <w:pStyle w:val="Akapitzlist"/>
        <w:numPr>
          <w:ilvl w:val="6"/>
          <w:numId w:val="59"/>
        </w:numPr>
        <w:overflowPunct w:val="0"/>
        <w:autoSpaceDE w:val="0"/>
        <w:autoSpaceDN w:val="0"/>
        <w:ind w:left="349"/>
        <w:contextualSpacing w:val="0"/>
        <w:jc w:val="both"/>
        <w:rPr>
          <w:sz w:val="22"/>
          <w:szCs w:val="22"/>
        </w:rPr>
      </w:pPr>
      <w:r w:rsidRPr="003718AB">
        <w:rPr>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7123B36" w14:textId="77777777" w:rsidR="003718AB" w:rsidRPr="003718AB" w:rsidRDefault="003718AB" w:rsidP="003718AB">
      <w:pPr>
        <w:pStyle w:val="Akapitzlist"/>
        <w:numPr>
          <w:ilvl w:val="6"/>
          <w:numId w:val="59"/>
        </w:numPr>
        <w:overflowPunct w:val="0"/>
        <w:autoSpaceDE w:val="0"/>
        <w:autoSpaceDN w:val="0"/>
        <w:ind w:left="349"/>
        <w:contextualSpacing w:val="0"/>
        <w:jc w:val="both"/>
        <w:rPr>
          <w:sz w:val="22"/>
          <w:szCs w:val="22"/>
        </w:rPr>
      </w:pPr>
      <w:r w:rsidRPr="003718AB">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176494F" w14:textId="77777777" w:rsidR="003718AB" w:rsidRPr="003718AB" w:rsidRDefault="003718AB" w:rsidP="003718AB">
      <w:pPr>
        <w:pStyle w:val="Akapitzlist"/>
        <w:numPr>
          <w:ilvl w:val="6"/>
          <w:numId w:val="59"/>
        </w:numPr>
        <w:overflowPunct w:val="0"/>
        <w:autoSpaceDE w:val="0"/>
        <w:autoSpaceDN w:val="0"/>
        <w:ind w:left="349"/>
        <w:contextualSpacing w:val="0"/>
        <w:jc w:val="both"/>
        <w:rPr>
          <w:sz w:val="22"/>
          <w:szCs w:val="22"/>
        </w:rPr>
      </w:pPr>
      <w:r w:rsidRPr="003718AB">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1E70223" w14:textId="77777777" w:rsidR="003718AB" w:rsidRPr="003718AB" w:rsidRDefault="003718AB" w:rsidP="003718AB">
      <w:pPr>
        <w:pStyle w:val="Akapitzlist"/>
        <w:numPr>
          <w:ilvl w:val="6"/>
          <w:numId w:val="59"/>
        </w:numPr>
        <w:overflowPunct w:val="0"/>
        <w:autoSpaceDE w:val="0"/>
        <w:autoSpaceDN w:val="0"/>
        <w:ind w:left="349"/>
        <w:contextualSpacing w:val="0"/>
        <w:jc w:val="both"/>
        <w:rPr>
          <w:sz w:val="22"/>
          <w:szCs w:val="22"/>
        </w:rPr>
      </w:pPr>
      <w:r w:rsidRPr="003718AB">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649D987" w14:textId="77777777" w:rsidR="003718AB" w:rsidRPr="003718AB" w:rsidRDefault="003718AB" w:rsidP="003718AB">
      <w:pPr>
        <w:pStyle w:val="Akapitzlist"/>
        <w:numPr>
          <w:ilvl w:val="6"/>
          <w:numId w:val="59"/>
        </w:numPr>
        <w:overflowPunct w:val="0"/>
        <w:autoSpaceDE w:val="0"/>
        <w:autoSpaceDN w:val="0"/>
        <w:ind w:left="349"/>
        <w:contextualSpacing w:val="0"/>
        <w:jc w:val="both"/>
        <w:rPr>
          <w:sz w:val="22"/>
          <w:szCs w:val="22"/>
        </w:rPr>
      </w:pPr>
      <w:r w:rsidRPr="003718AB">
        <w:rPr>
          <w:sz w:val="22"/>
          <w:szCs w:val="22"/>
        </w:rPr>
        <w:t>Strony Umowy w związku z udostępnieniem danych osobowych zobowiązane są do spełnienia obowiązku informacyjnego wobec osób, których dane pozyskują.</w:t>
      </w:r>
    </w:p>
    <w:p w14:paraId="5A2AC2BB" w14:textId="77777777" w:rsidR="003718AB" w:rsidRPr="003718AB" w:rsidRDefault="003718AB" w:rsidP="003718AB">
      <w:pPr>
        <w:pStyle w:val="Akapitzlist"/>
        <w:numPr>
          <w:ilvl w:val="6"/>
          <w:numId w:val="59"/>
        </w:numPr>
        <w:overflowPunct w:val="0"/>
        <w:autoSpaceDE w:val="0"/>
        <w:autoSpaceDN w:val="0"/>
        <w:ind w:left="349"/>
        <w:contextualSpacing w:val="0"/>
        <w:jc w:val="both"/>
        <w:rPr>
          <w:sz w:val="22"/>
          <w:szCs w:val="22"/>
        </w:rPr>
      </w:pPr>
      <w:r w:rsidRPr="003718AB">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57D6859" w14:textId="77777777" w:rsidR="003718AB" w:rsidRPr="003718AB" w:rsidRDefault="003718AB" w:rsidP="003718AB">
      <w:pPr>
        <w:pStyle w:val="Akapitzlist"/>
        <w:numPr>
          <w:ilvl w:val="6"/>
          <w:numId w:val="59"/>
        </w:numPr>
        <w:overflowPunct w:val="0"/>
        <w:autoSpaceDE w:val="0"/>
        <w:autoSpaceDN w:val="0"/>
        <w:ind w:left="349"/>
        <w:contextualSpacing w:val="0"/>
        <w:jc w:val="both"/>
        <w:rPr>
          <w:sz w:val="22"/>
          <w:szCs w:val="22"/>
        </w:rPr>
      </w:pPr>
      <w:r w:rsidRPr="003718AB">
        <w:rPr>
          <w:sz w:val="22"/>
          <w:szCs w:val="22"/>
        </w:rPr>
        <w:t>Kontrahent w razie potrzeby określa sposób spełnienia obowiązku informacyjnego wobec osób, których dane pozyskuje.</w:t>
      </w:r>
    </w:p>
    <w:p w14:paraId="2718E969" w14:textId="77777777" w:rsidR="003718AB" w:rsidRPr="005E11DE" w:rsidRDefault="003718AB" w:rsidP="003718AB">
      <w:pPr>
        <w:pStyle w:val="Akapitzlist"/>
        <w:ind w:left="284"/>
        <w:jc w:val="both"/>
        <w:rPr>
          <w:rFonts w:ascii="Arial" w:hAnsi="Arial" w:cs="Arial"/>
          <w:b/>
          <w:bCs/>
          <w:sz w:val="18"/>
          <w:szCs w:val="18"/>
        </w:rPr>
      </w:pPr>
    </w:p>
    <w:p w14:paraId="58527156" w14:textId="77777777" w:rsidR="000C23F8" w:rsidRPr="00E66F78" w:rsidRDefault="000C23F8" w:rsidP="000C23F8">
      <w:pPr>
        <w:pStyle w:val="Nagwek2"/>
      </w:pPr>
      <w:bookmarkStart w:id="226" w:name="_Toc64016214"/>
      <w:bookmarkStart w:id="227" w:name="_Toc106095876"/>
      <w:bookmarkStart w:id="228" w:name="_Toc106096316"/>
      <w:bookmarkStart w:id="229" w:name="_Toc106096420"/>
      <w:bookmarkStart w:id="230" w:name="_Toc208575252"/>
      <w:r w:rsidRPr="00500E2A">
        <w:t>§</w:t>
      </w:r>
      <w:r>
        <w:t xml:space="preserve"> </w:t>
      </w:r>
      <w:r w:rsidRPr="00500E2A">
        <w:t>1</w:t>
      </w:r>
      <w:r>
        <w:t>7</w:t>
      </w:r>
      <w:r w:rsidRPr="00500E2A">
        <w:t xml:space="preserve">. Ochrona tajemnic </w:t>
      </w:r>
      <w:r w:rsidRPr="00E66F78">
        <w:t>przedsiębiorcy, zachowanie poufności</w:t>
      </w:r>
      <w:bookmarkEnd w:id="226"/>
      <w:bookmarkEnd w:id="227"/>
      <w:bookmarkEnd w:id="228"/>
      <w:bookmarkEnd w:id="229"/>
      <w:bookmarkEnd w:id="230"/>
      <w:r w:rsidRPr="00E66F78">
        <w:t xml:space="preserve"> </w:t>
      </w:r>
    </w:p>
    <w:p w14:paraId="6DD2CBE1" w14:textId="77777777" w:rsidR="000C23F8" w:rsidRPr="00E66F78" w:rsidRDefault="000C23F8" w:rsidP="00952FE3">
      <w:pPr>
        <w:numPr>
          <w:ilvl w:val="0"/>
          <w:numId w:val="56"/>
        </w:numPr>
        <w:spacing w:line="259" w:lineRule="auto"/>
        <w:ind w:hanging="357"/>
        <w:jc w:val="both"/>
        <w:rPr>
          <w:sz w:val="22"/>
          <w:szCs w:val="22"/>
        </w:rPr>
      </w:pPr>
      <w:bookmarkStart w:id="231" w:name="_Hlk67826457"/>
      <w:r w:rsidRPr="00E66F78">
        <w:rPr>
          <w:sz w:val="22"/>
          <w:szCs w:val="22"/>
        </w:rPr>
        <w:t xml:space="preserve">Strony zobowiązują się do zachowania w tajemnicy informacji technicznych, technologicznych, organizacyjnych, handlowych i innych, udostępnionych wzajemnie w związku z wykonywaniem </w:t>
      </w:r>
      <w:r w:rsidRPr="00E66F78">
        <w:rPr>
          <w:sz w:val="22"/>
          <w:szCs w:val="22"/>
        </w:rPr>
        <w:lastRenderedPageBreak/>
        <w:t xml:space="preserve">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952FE3">
      <w:pPr>
        <w:numPr>
          <w:ilvl w:val="0"/>
          <w:numId w:val="5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952FE3">
      <w:pPr>
        <w:numPr>
          <w:ilvl w:val="0"/>
          <w:numId w:val="5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952FE3">
      <w:pPr>
        <w:numPr>
          <w:ilvl w:val="0"/>
          <w:numId w:val="56"/>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952FE3">
      <w:pPr>
        <w:numPr>
          <w:ilvl w:val="1"/>
          <w:numId w:val="56"/>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952FE3">
      <w:pPr>
        <w:numPr>
          <w:ilvl w:val="1"/>
          <w:numId w:val="5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952FE3">
      <w:pPr>
        <w:numPr>
          <w:ilvl w:val="1"/>
          <w:numId w:val="5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952FE3">
      <w:pPr>
        <w:numPr>
          <w:ilvl w:val="0"/>
          <w:numId w:val="5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952FE3">
      <w:pPr>
        <w:numPr>
          <w:ilvl w:val="1"/>
          <w:numId w:val="5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952FE3">
      <w:pPr>
        <w:numPr>
          <w:ilvl w:val="1"/>
          <w:numId w:val="5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952FE3">
      <w:pPr>
        <w:numPr>
          <w:ilvl w:val="1"/>
          <w:numId w:val="5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952FE3">
      <w:pPr>
        <w:numPr>
          <w:ilvl w:val="0"/>
          <w:numId w:val="5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D2E003C" w:rsidR="000C23F8" w:rsidRPr="00E66F78" w:rsidRDefault="000C23F8" w:rsidP="00952FE3">
      <w:pPr>
        <w:numPr>
          <w:ilvl w:val="0"/>
          <w:numId w:val="5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952FE3">
      <w:pPr>
        <w:numPr>
          <w:ilvl w:val="0"/>
          <w:numId w:val="5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Default="000C23F8" w:rsidP="00952FE3">
      <w:pPr>
        <w:numPr>
          <w:ilvl w:val="0"/>
          <w:numId w:val="56"/>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77777777" w:rsidR="000C23F8" w:rsidRPr="00E66F78" w:rsidRDefault="000C23F8" w:rsidP="000C23F8">
      <w:pPr>
        <w:spacing w:line="259" w:lineRule="auto"/>
        <w:ind w:left="363"/>
        <w:jc w:val="both"/>
        <w:rPr>
          <w:sz w:val="22"/>
          <w:szCs w:val="22"/>
        </w:rPr>
      </w:pPr>
    </w:p>
    <w:p w14:paraId="6F12508E" w14:textId="77777777" w:rsidR="000C23F8" w:rsidRPr="00E66F78" w:rsidRDefault="000C23F8" w:rsidP="00AD7A6E">
      <w:pPr>
        <w:pStyle w:val="Nagwek2"/>
      </w:pPr>
      <w:bookmarkStart w:id="232" w:name="_Toc64016215"/>
      <w:bookmarkStart w:id="233" w:name="_Toc106095877"/>
      <w:bookmarkStart w:id="234" w:name="_Toc106096317"/>
      <w:bookmarkStart w:id="235" w:name="_Toc106096421"/>
      <w:bookmarkStart w:id="236" w:name="_Toc208575253"/>
      <w:bookmarkEnd w:id="231"/>
      <w:r w:rsidRPr="00E66F78">
        <w:lastRenderedPageBreak/>
        <w:t>§</w:t>
      </w:r>
      <w:r>
        <w:t xml:space="preserve"> </w:t>
      </w:r>
      <w:r w:rsidRPr="00E66F78">
        <w:t>1</w:t>
      </w:r>
      <w:r>
        <w:t>8</w:t>
      </w:r>
      <w:r w:rsidRPr="00E66F78">
        <w:t>. Zasady etyki</w:t>
      </w:r>
      <w:bookmarkEnd w:id="232"/>
      <w:bookmarkEnd w:id="233"/>
      <w:bookmarkEnd w:id="234"/>
      <w:bookmarkEnd w:id="235"/>
      <w:bookmarkEnd w:id="236"/>
    </w:p>
    <w:p w14:paraId="1D8BCFB2" w14:textId="77777777" w:rsidR="003718AB" w:rsidRPr="003718AB" w:rsidRDefault="003718AB" w:rsidP="003718AB">
      <w:pPr>
        <w:numPr>
          <w:ilvl w:val="0"/>
          <w:numId w:val="57"/>
        </w:numPr>
        <w:ind w:hanging="357"/>
        <w:jc w:val="both"/>
        <w:rPr>
          <w:sz w:val="22"/>
          <w:szCs w:val="22"/>
        </w:rPr>
      </w:pPr>
      <w:bookmarkStart w:id="237" w:name="_Hlk67826550"/>
      <w:r w:rsidRPr="003718AB">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3718AB">
        <w:rPr>
          <w:sz w:val="22"/>
          <w:szCs w:val="22"/>
        </w:rPr>
        <w:t>zachowań</w:t>
      </w:r>
      <w:proofErr w:type="spellEnd"/>
      <w:r w:rsidRPr="003718AB">
        <w:rPr>
          <w:sz w:val="22"/>
          <w:szCs w:val="22"/>
        </w:rPr>
        <w:t>, które mogą prowadzić do:</w:t>
      </w:r>
    </w:p>
    <w:p w14:paraId="17AB9DA2" w14:textId="77777777" w:rsidR="003718AB" w:rsidRPr="003718AB" w:rsidRDefault="003718AB" w:rsidP="003718AB">
      <w:pPr>
        <w:numPr>
          <w:ilvl w:val="1"/>
          <w:numId w:val="57"/>
        </w:numPr>
        <w:ind w:hanging="357"/>
        <w:jc w:val="both"/>
        <w:rPr>
          <w:sz w:val="22"/>
          <w:szCs w:val="22"/>
        </w:rPr>
      </w:pPr>
      <w:bookmarkStart w:id="238" w:name="_Hlk156480572"/>
      <w:r w:rsidRPr="003718AB">
        <w:rPr>
          <w:sz w:val="22"/>
          <w:szCs w:val="22"/>
        </w:rPr>
        <w:t xml:space="preserve">popełnienia przestępstw określonych w art. 16 ustawy z dnia 28 października 2002 r. </w:t>
      </w:r>
      <w:bookmarkStart w:id="239" w:name="_Hlk144468375"/>
      <w:r w:rsidRPr="003718AB">
        <w:rPr>
          <w:sz w:val="22"/>
          <w:szCs w:val="22"/>
        </w:rPr>
        <w:t>o odpowiedzialności podmiotów zbiorowych za czyny zabronione pod groźbą kary</w:t>
      </w:r>
      <w:bookmarkEnd w:id="239"/>
      <w:r w:rsidRPr="003718AB">
        <w:rPr>
          <w:sz w:val="22"/>
          <w:szCs w:val="22"/>
        </w:rPr>
        <w:t>.</w:t>
      </w:r>
    </w:p>
    <w:p w14:paraId="2DCB0BA5" w14:textId="77777777" w:rsidR="003718AB" w:rsidRPr="003718AB" w:rsidRDefault="003718AB" w:rsidP="003718AB">
      <w:pPr>
        <w:numPr>
          <w:ilvl w:val="1"/>
          <w:numId w:val="57"/>
        </w:numPr>
        <w:ind w:hanging="357"/>
        <w:jc w:val="both"/>
        <w:rPr>
          <w:sz w:val="22"/>
          <w:szCs w:val="22"/>
        </w:rPr>
      </w:pPr>
      <w:r w:rsidRPr="003718AB">
        <w:rPr>
          <w:sz w:val="22"/>
          <w:szCs w:val="22"/>
        </w:rPr>
        <w:t xml:space="preserve">popełnienia czynów wskazanych w ustawie z dnia 16 kwietnia 1993 roku </w:t>
      </w:r>
      <w:bookmarkStart w:id="240" w:name="_Hlk144468401"/>
      <w:r w:rsidRPr="003718AB">
        <w:rPr>
          <w:sz w:val="22"/>
          <w:szCs w:val="22"/>
        </w:rPr>
        <w:t>o zwalczaniu nieuczciwej konkurencji</w:t>
      </w:r>
      <w:bookmarkStart w:id="241" w:name="_Hlk148611757"/>
      <w:bookmarkEnd w:id="240"/>
      <w:r w:rsidRPr="003718AB">
        <w:rPr>
          <w:sz w:val="22"/>
          <w:szCs w:val="22"/>
        </w:rPr>
        <w:t>.</w:t>
      </w:r>
      <w:bookmarkEnd w:id="241"/>
    </w:p>
    <w:bookmarkEnd w:id="238"/>
    <w:p w14:paraId="618A90D5" w14:textId="77777777" w:rsidR="003718AB" w:rsidRPr="003718AB" w:rsidRDefault="003718AB" w:rsidP="003718AB">
      <w:pPr>
        <w:numPr>
          <w:ilvl w:val="0"/>
          <w:numId w:val="57"/>
        </w:numPr>
        <w:ind w:hanging="357"/>
        <w:jc w:val="both"/>
        <w:rPr>
          <w:sz w:val="22"/>
          <w:szCs w:val="22"/>
        </w:rPr>
      </w:pPr>
      <w:r w:rsidRPr="003718AB">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BE317B1" w14:textId="77777777" w:rsidR="003718AB" w:rsidRPr="003718AB" w:rsidRDefault="003718AB" w:rsidP="003718AB">
      <w:pPr>
        <w:numPr>
          <w:ilvl w:val="0"/>
          <w:numId w:val="57"/>
        </w:numPr>
        <w:jc w:val="both"/>
        <w:rPr>
          <w:sz w:val="22"/>
          <w:szCs w:val="22"/>
        </w:rPr>
      </w:pPr>
      <w:bookmarkStart w:id="242" w:name="_Hlk167104771"/>
      <w:r w:rsidRPr="003718AB">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16" w:history="1">
        <w:r w:rsidRPr="003718AB">
          <w:rPr>
            <w:sz w:val="22"/>
            <w:szCs w:val="22"/>
          </w:rPr>
          <w:t>https://www.pgg.pl/strefa-korporacyjna/firma/inne/polityka-antykorupcyjna</w:t>
        </w:r>
      </w:hyperlink>
      <w:r w:rsidRPr="003718AB">
        <w:rPr>
          <w:sz w:val="22"/>
          <w:szCs w:val="22"/>
        </w:rPr>
        <w:t>.</w:t>
      </w:r>
    </w:p>
    <w:p w14:paraId="7210B2BF" w14:textId="77777777" w:rsidR="003718AB" w:rsidRPr="003718AB" w:rsidRDefault="003718AB" w:rsidP="003718AB">
      <w:pPr>
        <w:numPr>
          <w:ilvl w:val="0"/>
          <w:numId w:val="57"/>
        </w:numPr>
        <w:jc w:val="both"/>
        <w:rPr>
          <w:sz w:val="22"/>
          <w:szCs w:val="22"/>
        </w:rPr>
      </w:pPr>
      <w:r w:rsidRPr="003718AB">
        <w:rPr>
          <w:sz w:val="22"/>
          <w:szCs w:val="22"/>
        </w:rPr>
        <w:t>Wykonawca oświadcza, że dołoży należytej staranności, aby pracownicy, współpracownicy, podwykonawcy lub osoby, przy pomocy których będzie realizował zamówienie zapoznali się i stosowali wyżej opisane zasady.</w:t>
      </w:r>
    </w:p>
    <w:p w14:paraId="05A6343D" w14:textId="77777777" w:rsidR="003718AB" w:rsidRPr="003718AB" w:rsidRDefault="003718AB" w:rsidP="003718AB">
      <w:pPr>
        <w:numPr>
          <w:ilvl w:val="0"/>
          <w:numId w:val="57"/>
        </w:numPr>
        <w:jc w:val="both"/>
        <w:rPr>
          <w:sz w:val="22"/>
          <w:szCs w:val="22"/>
        </w:rPr>
      </w:pPr>
      <w:r w:rsidRPr="003718AB">
        <w:rPr>
          <w:sz w:val="22"/>
          <w:szCs w:val="22"/>
        </w:rPr>
        <w:t xml:space="preserve">Naruszenie wyżej opisanych zasad  jest traktowane jak rażące naruszenie postanowień Umowy. </w:t>
      </w:r>
    </w:p>
    <w:p w14:paraId="542EBC89" w14:textId="77777777" w:rsidR="003718AB" w:rsidRPr="003718AB" w:rsidRDefault="003718AB" w:rsidP="003718AB">
      <w:pPr>
        <w:numPr>
          <w:ilvl w:val="0"/>
          <w:numId w:val="57"/>
        </w:numPr>
        <w:jc w:val="both"/>
        <w:rPr>
          <w:sz w:val="22"/>
          <w:szCs w:val="22"/>
        </w:rPr>
      </w:pPr>
      <w:r w:rsidRPr="003718AB">
        <w:rPr>
          <w:sz w:val="22"/>
          <w:szCs w:val="22"/>
        </w:rPr>
        <w:t xml:space="preserve">Naruszenie wyżej opisanych zasad może spowodować rozwiązanie Umowy bez zachowania okresu wypowiedzenia, Wykonawcy nie będą przysługiwać żadne roszczenia z tego tytułu. </w:t>
      </w:r>
    </w:p>
    <w:p w14:paraId="2003AC56" w14:textId="77777777" w:rsidR="003718AB" w:rsidRPr="003718AB" w:rsidRDefault="003718AB" w:rsidP="003718AB">
      <w:pPr>
        <w:numPr>
          <w:ilvl w:val="0"/>
          <w:numId w:val="57"/>
        </w:numPr>
        <w:jc w:val="both"/>
        <w:rPr>
          <w:sz w:val="22"/>
          <w:szCs w:val="22"/>
        </w:rPr>
      </w:pPr>
      <w:r w:rsidRPr="003718AB">
        <w:rPr>
          <w:sz w:val="22"/>
          <w:szCs w:val="22"/>
        </w:rPr>
        <w:t xml:space="preserve">Strony zobowiązują się do informowania się wzajemnie o każdym przypadku naruszenia zasad opisanych w niniejszym paragrafie Umowy. </w:t>
      </w:r>
      <w:bookmarkEnd w:id="242"/>
    </w:p>
    <w:p w14:paraId="0A79508F" w14:textId="77777777" w:rsidR="000C23F8" w:rsidRPr="00500E2A" w:rsidRDefault="000C23F8" w:rsidP="000C23F8">
      <w:pPr>
        <w:spacing w:line="259" w:lineRule="auto"/>
        <w:ind w:left="360"/>
        <w:jc w:val="both"/>
        <w:rPr>
          <w:sz w:val="22"/>
          <w:szCs w:val="22"/>
        </w:rPr>
      </w:pPr>
    </w:p>
    <w:p w14:paraId="6B143E29" w14:textId="77777777" w:rsidR="000C23F8" w:rsidRPr="00500E2A" w:rsidRDefault="000C23F8" w:rsidP="00AD7A6E">
      <w:pPr>
        <w:pStyle w:val="Nagwek2"/>
      </w:pPr>
      <w:bookmarkStart w:id="243" w:name="_Toc106095878"/>
      <w:bookmarkStart w:id="244" w:name="_Toc106096318"/>
      <w:bookmarkStart w:id="245" w:name="_Toc106096422"/>
      <w:bookmarkStart w:id="246" w:name="_Toc208575254"/>
      <w:bookmarkStart w:id="247" w:name="_Hlk105675117"/>
      <w:bookmarkStart w:id="248" w:name="_Hlk67826575"/>
      <w:bookmarkStart w:id="249" w:name="_Toc64016216"/>
      <w:bookmarkEnd w:id="237"/>
      <w:r w:rsidRPr="00500E2A">
        <w:t xml:space="preserve">§ </w:t>
      </w:r>
      <w:r>
        <w:t>19</w:t>
      </w:r>
      <w:r w:rsidRPr="00500E2A">
        <w:t>. Nadzór wynikający z zarządzania środowiskowego</w:t>
      </w:r>
      <w:bookmarkEnd w:id="243"/>
      <w:bookmarkEnd w:id="244"/>
      <w:bookmarkEnd w:id="245"/>
      <w:bookmarkEnd w:id="246"/>
    </w:p>
    <w:p w14:paraId="02A19E4A" w14:textId="77777777" w:rsidR="000C23F8" w:rsidRPr="00500E2A" w:rsidRDefault="000C23F8" w:rsidP="000C23F8">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0D4225DF" w14:textId="77777777" w:rsidR="000C23F8" w:rsidRPr="00BB72DF"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w:t>
      </w:r>
      <w:r w:rsidRPr="00BB72DF">
        <w:rPr>
          <w:sz w:val="22"/>
          <w:szCs w:val="22"/>
        </w:rPr>
        <w:t>osoby realizujące umowę po stronie Wykonawcy z ww. Instrukcją.</w:t>
      </w:r>
    </w:p>
    <w:p w14:paraId="3DB39D34" w14:textId="46B73CB5" w:rsidR="000C23F8" w:rsidRDefault="000C23F8" w:rsidP="000C23F8">
      <w:pPr>
        <w:ind w:left="426" w:hanging="426"/>
        <w:jc w:val="both"/>
        <w:rPr>
          <w:i/>
          <w:iCs/>
          <w:color w:val="FF0000"/>
          <w:sz w:val="22"/>
          <w:szCs w:val="22"/>
        </w:rPr>
      </w:pPr>
      <w:r w:rsidRPr="00BB72DF">
        <w:rPr>
          <w:sz w:val="22"/>
          <w:szCs w:val="22"/>
        </w:rPr>
        <w:t>3.</w:t>
      </w:r>
      <w:r w:rsidRPr="00BB72DF">
        <w:rPr>
          <w:sz w:val="14"/>
          <w:szCs w:val="14"/>
        </w:rPr>
        <w:t>       </w:t>
      </w:r>
      <w:r w:rsidRPr="00BB72DF">
        <w:rPr>
          <w:sz w:val="22"/>
          <w:szCs w:val="22"/>
        </w:rPr>
        <w:t xml:space="preserve">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 </w:t>
      </w:r>
      <w:r w:rsidRPr="00BB72DF">
        <w:rPr>
          <w:color w:val="FF0000"/>
          <w:sz w:val="22"/>
          <w:szCs w:val="22"/>
        </w:rPr>
        <w:t xml:space="preserve"> </w:t>
      </w:r>
    </w:p>
    <w:p w14:paraId="2FCA4D4C" w14:textId="77777777" w:rsidR="000C23F8" w:rsidRPr="00E66F78" w:rsidRDefault="000C23F8" w:rsidP="00AD7A6E">
      <w:pPr>
        <w:pStyle w:val="Nagwek2"/>
      </w:pPr>
      <w:bookmarkStart w:id="250" w:name="_Toc106095879"/>
      <w:bookmarkStart w:id="251" w:name="_Toc106096319"/>
      <w:bookmarkStart w:id="252" w:name="_Toc106096423"/>
      <w:bookmarkStart w:id="253" w:name="_Toc208575255"/>
      <w:bookmarkStart w:id="254" w:name="_Hlk67826617"/>
      <w:bookmarkEnd w:id="247"/>
      <w:bookmarkEnd w:id="248"/>
      <w:r w:rsidRPr="00B62661">
        <w:t xml:space="preserve">§ </w:t>
      </w:r>
      <w:r>
        <w:t>20</w:t>
      </w:r>
      <w:r w:rsidRPr="00B62661">
        <w:t xml:space="preserve">. </w:t>
      </w:r>
      <w:r w:rsidRPr="00E66F78">
        <w:t>Siła wyższa</w:t>
      </w:r>
      <w:bookmarkEnd w:id="249"/>
      <w:bookmarkEnd w:id="250"/>
      <w:bookmarkEnd w:id="251"/>
      <w:bookmarkEnd w:id="252"/>
      <w:bookmarkEnd w:id="253"/>
    </w:p>
    <w:p w14:paraId="7F042164" w14:textId="77777777" w:rsidR="000C23F8" w:rsidRPr="00E66F78" w:rsidRDefault="000C23F8" w:rsidP="00952FE3">
      <w:pPr>
        <w:numPr>
          <w:ilvl w:val="0"/>
          <w:numId w:val="5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7777777" w:rsidR="000C23F8" w:rsidRPr="0057304D" w:rsidRDefault="000C23F8" w:rsidP="00952FE3">
      <w:pPr>
        <w:numPr>
          <w:ilvl w:val="0"/>
          <w:numId w:val="58"/>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57304D" w:rsidRDefault="000C23F8" w:rsidP="00952FE3">
      <w:pPr>
        <w:numPr>
          <w:ilvl w:val="1"/>
          <w:numId w:val="58"/>
        </w:numPr>
        <w:jc w:val="both"/>
        <w:rPr>
          <w:sz w:val="22"/>
          <w:szCs w:val="22"/>
        </w:rPr>
      </w:pPr>
      <w:r w:rsidRPr="0057304D">
        <w:rPr>
          <w:sz w:val="22"/>
          <w:szCs w:val="22"/>
        </w:rPr>
        <w:t>klęski żywiołowe np. pożar, powódź, trzęsienie ziemi itp.,</w:t>
      </w:r>
    </w:p>
    <w:p w14:paraId="41D3FABD" w14:textId="77777777" w:rsidR="000C23F8" w:rsidRPr="0057304D" w:rsidRDefault="000C23F8" w:rsidP="00952FE3">
      <w:pPr>
        <w:numPr>
          <w:ilvl w:val="1"/>
          <w:numId w:val="58"/>
        </w:numPr>
        <w:jc w:val="both"/>
        <w:rPr>
          <w:sz w:val="22"/>
          <w:szCs w:val="22"/>
        </w:rPr>
      </w:pPr>
      <w:r w:rsidRPr="0057304D">
        <w:rPr>
          <w:sz w:val="22"/>
          <w:szCs w:val="22"/>
        </w:rPr>
        <w:t>akty władzy państwowej np. stan wojenny, stan wyjątkowy, itp.,</w:t>
      </w:r>
    </w:p>
    <w:p w14:paraId="7C470AC9" w14:textId="77777777" w:rsidR="000C23F8" w:rsidRPr="0057304D" w:rsidRDefault="000C23F8" w:rsidP="00952FE3">
      <w:pPr>
        <w:numPr>
          <w:ilvl w:val="1"/>
          <w:numId w:val="58"/>
        </w:numPr>
        <w:jc w:val="both"/>
        <w:rPr>
          <w:sz w:val="22"/>
          <w:szCs w:val="22"/>
        </w:rPr>
      </w:pPr>
      <w:r w:rsidRPr="0057304D">
        <w:rPr>
          <w:sz w:val="22"/>
          <w:szCs w:val="22"/>
        </w:rPr>
        <w:t>poważne zakłócenia w funkcjonowaniu transportu.</w:t>
      </w:r>
    </w:p>
    <w:p w14:paraId="4C75B0F6" w14:textId="77777777" w:rsidR="000C23F8" w:rsidRPr="00E66F78" w:rsidRDefault="000C23F8" w:rsidP="00952FE3">
      <w:pPr>
        <w:numPr>
          <w:ilvl w:val="0"/>
          <w:numId w:val="58"/>
        </w:numPr>
        <w:ind w:left="357" w:hanging="357"/>
        <w:jc w:val="both"/>
        <w:rPr>
          <w:sz w:val="22"/>
          <w:szCs w:val="22"/>
        </w:rPr>
      </w:pPr>
      <w:r w:rsidRPr="0057304D">
        <w:rPr>
          <w:sz w:val="22"/>
          <w:szCs w:val="22"/>
        </w:rPr>
        <w:t>Strony zobowiązują się wzajemnie do niezwłocznego informowania o zaistnieniu okoliczności stanowiącej siłę wyższą, o czasie jej trwania i przewidywanych</w:t>
      </w:r>
      <w:r w:rsidRPr="00E66F78">
        <w:rPr>
          <w:sz w:val="22"/>
          <w:szCs w:val="22"/>
        </w:rPr>
        <w:t xml:space="preserve"> skutkach dla Umowy.</w:t>
      </w:r>
    </w:p>
    <w:p w14:paraId="5A12B597" w14:textId="77777777" w:rsidR="000C23F8" w:rsidRDefault="000C23F8" w:rsidP="00952FE3">
      <w:pPr>
        <w:numPr>
          <w:ilvl w:val="0"/>
          <w:numId w:val="58"/>
        </w:numPr>
        <w:ind w:left="357" w:hanging="357"/>
        <w:jc w:val="both"/>
        <w:rPr>
          <w:sz w:val="22"/>
          <w:szCs w:val="22"/>
        </w:rPr>
      </w:pPr>
      <w:r w:rsidRPr="00E66F7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7777777" w:rsidR="000C23F8" w:rsidRPr="00E66F78" w:rsidRDefault="000C23F8" w:rsidP="00AD7A6E">
      <w:pPr>
        <w:pStyle w:val="Nagwek2"/>
      </w:pPr>
      <w:bookmarkStart w:id="255" w:name="_Toc64016217"/>
      <w:bookmarkStart w:id="256" w:name="_Toc106095880"/>
      <w:bookmarkStart w:id="257" w:name="_Toc106096320"/>
      <w:bookmarkStart w:id="258" w:name="_Toc106096424"/>
      <w:bookmarkStart w:id="259" w:name="_Toc208575256"/>
      <w:r w:rsidRPr="00E66F78">
        <w:lastRenderedPageBreak/>
        <w:t>§</w:t>
      </w:r>
      <w:r>
        <w:t xml:space="preserve"> 21</w:t>
      </w:r>
      <w:r w:rsidRPr="00E66F78">
        <w:t>. Postanowienia końcowe</w:t>
      </w:r>
      <w:bookmarkEnd w:id="255"/>
      <w:bookmarkEnd w:id="256"/>
      <w:bookmarkEnd w:id="257"/>
      <w:bookmarkEnd w:id="258"/>
      <w:bookmarkEnd w:id="259"/>
    </w:p>
    <w:p w14:paraId="71170E90" w14:textId="77777777" w:rsidR="000C23F8" w:rsidRPr="00E66F78" w:rsidRDefault="000C23F8" w:rsidP="00952FE3">
      <w:pPr>
        <w:numPr>
          <w:ilvl w:val="0"/>
          <w:numId w:val="59"/>
        </w:numPr>
        <w:spacing w:line="259" w:lineRule="auto"/>
        <w:ind w:left="357" w:hanging="357"/>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14:paraId="1C96AAD1" w14:textId="77777777" w:rsidR="000C23F8" w:rsidRPr="00E66F78" w:rsidRDefault="000C23F8" w:rsidP="00952FE3">
      <w:pPr>
        <w:numPr>
          <w:ilvl w:val="0"/>
          <w:numId w:val="59"/>
        </w:numPr>
        <w:spacing w:line="259" w:lineRule="auto"/>
        <w:ind w:left="357" w:hanging="357"/>
        <w:jc w:val="both"/>
        <w:rPr>
          <w:sz w:val="22"/>
          <w:szCs w:val="22"/>
        </w:rPr>
      </w:pPr>
      <w:r w:rsidRPr="00E66F78">
        <w:rPr>
          <w:sz w:val="22"/>
          <w:szCs w:val="22"/>
        </w:rPr>
        <w:t>W sprawach nieuregulowanych Umową mają zastosowanie odpowiednio przepisy ustawy Kodeksu Cywilnego i innych ustaw obowiązujących w tym zakresie.</w:t>
      </w:r>
    </w:p>
    <w:p w14:paraId="5B23DB2E" w14:textId="7D3D542B" w:rsidR="000C23F8" w:rsidRDefault="000C23F8" w:rsidP="00952FE3">
      <w:pPr>
        <w:numPr>
          <w:ilvl w:val="0"/>
          <w:numId w:val="59"/>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378EA349" w:rsidR="000C23F8" w:rsidRPr="00AD7A6E" w:rsidRDefault="000C23F8" w:rsidP="00AD7A6E">
      <w:pPr>
        <w:pStyle w:val="Nagwek2"/>
        <w:jc w:val="left"/>
        <w:rPr>
          <w:sz w:val="22"/>
          <w:szCs w:val="22"/>
        </w:rPr>
      </w:pPr>
      <w:bookmarkStart w:id="260" w:name="_Toc83291694"/>
      <w:bookmarkStart w:id="261" w:name="_Toc106095881"/>
      <w:bookmarkStart w:id="262" w:name="_Toc106096321"/>
      <w:bookmarkStart w:id="263" w:name="_Toc106096425"/>
      <w:bookmarkStart w:id="264" w:name="_Toc208575257"/>
      <w:bookmarkEnd w:id="254"/>
      <w:r w:rsidRPr="00AD7A6E">
        <w:rPr>
          <w:sz w:val="22"/>
          <w:szCs w:val="22"/>
        </w:rPr>
        <w:t>Załączniki do Umowy</w:t>
      </w:r>
      <w:bookmarkEnd w:id="260"/>
      <w:bookmarkEnd w:id="261"/>
      <w:bookmarkEnd w:id="262"/>
      <w:bookmarkEnd w:id="263"/>
      <w:r w:rsidR="004938F2">
        <w:rPr>
          <w:sz w:val="22"/>
          <w:szCs w:val="22"/>
        </w:rPr>
        <w:t>:</w:t>
      </w:r>
      <w:bookmarkEnd w:id="264"/>
    </w:p>
    <w:p w14:paraId="50995AE1" w14:textId="77777777" w:rsidR="000C23F8" w:rsidRPr="00920067" w:rsidRDefault="000C23F8" w:rsidP="004938F2">
      <w:pPr>
        <w:tabs>
          <w:tab w:val="left" w:pos="1701"/>
        </w:tabs>
        <w:jc w:val="both"/>
        <w:rPr>
          <w:rFonts w:eastAsiaTheme="majorEastAsia"/>
          <w:sz w:val="22"/>
          <w:szCs w:val="22"/>
        </w:rPr>
      </w:pPr>
      <w:r w:rsidRPr="00920067">
        <w:rPr>
          <w:rFonts w:eastAsiaTheme="majorEastAsia"/>
          <w:sz w:val="22"/>
          <w:szCs w:val="22"/>
        </w:rPr>
        <w:t xml:space="preserve">Załącznik nr 1 – </w:t>
      </w:r>
      <w:r w:rsidRPr="00920067">
        <w:rPr>
          <w:rFonts w:eastAsiaTheme="majorEastAsia"/>
          <w:sz w:val="22"/>
          <w:szCs w:val="22"/>
        </w:rPr>
        <w:tab/>
        <w:t>Szczegółowy Opis Przedmiotu Zamówienia (na podstawie Załącznika nr 1 do SWZ),</w:t>
      </w:r>
    </w:p>
    <w:p w14:paraId="26404E25" w14:textId="0CBE1C4F" w:rsidR="000C23F8" w:rsidRPr="00920067" w:rsidRDefault="000C23F8" w:rsidP="004938F2">
      <w:pPr>
        <w:tabs>
          <w:tab w:val="left" w:pos="1701"/>
        </w:tabs>
        <w:jc w:val="both"/>
        <w:rPr>
          <w:rFonts w:eastAsiaTheme="majorEastAsia"/>
          <w:sz w:val="22"/>
          <w:szCs w:val="22"/>
        </w:rPr>
      </w:pPr>
      <w:r w:rsidRPr="00920067">
        <w:rPr>
          <w:rFonts w:eastAsiaTheme="majorEastAsia"/>
          <w:sz w:val="22"/>
          <w:szCs w:val="22"/>
        </w:rPr>
        <w:t xml:space="preserve">Załącznik nr 1.1 – </w:t>
      </w:r>
      <w:r w:rsidR="004938F2" w:rsidRPr="00920067">
        <w:rPr>
          <w:rFonts w:eastAsiaTheme="majorEastAsia"/>
          <w:sz w:val="22"/>
          <w:szCs w:val="22"/>
        </w:rPr>
        <w:tab/>
      </w:r>
      <w:r w:rsidRPr="00920067">
        <w:rPr>
          <w:rFonts w:eastAsiaTheme="majorEastAsia"/>
          <w:sz w:val="22"/>
          <w:szCs w:val="22"/>
        </w:rPr>
        <w:t xml:space="preserve">Wzór Protokołu odbioru </w:t>
      </w:r>
    </w:p>
    <w:p w14:paraId="0C02A435" w14:textId="45246B3B" w:rsidR="000C23F8" w:rsidRPr="00920067" w:rsidRDefault="000C23F8" w:rsidP="004938F2">
      <w:pPr>
        <w:tabs>
          <w:tab w:val="left" w:pos="1701"/>
        </w:tabs>
        <w:jc w:val="both"/>
        <w:rPr>
          <w:rFonts w:eastAsiaTheme="majorEastAsia"/>
          <w:i/>
          <w:iCs/>
          <w:sz w:val="22"/>
          <w:szCs w:val="22"/>
        </w:rPr>
      </w:pPr>
      <w:r w:rsidRPr="00920067">
        <w:rPr>
          <w:rFonts w:eastAsiaTheme="majorEastAsia"/>
          <w:sz w:val="22"/>
          <w:szCs w:val="22"/>
        </w:rPr>
        <w:t xml:space="preserve">Załącznik nr 2 – </w:t>
      </w:r>
      <w:r w:rsidRPr="00920067">
        <w:rPr>
          <w:rFonts w:eastAsiaTheme="majorEastAsia"/>
          <w:sz w:val="22"/>
          <w:szCs w:val="22"/>
        </w:rPr>
        <w:tab/>
      </w:r>
      <w:r w:rsidR="00A233C4" w:rsidRPr="00920067">
        <w:rPr>
          <w:rFonts w:eastAsiaTheme="majorEastAsia"/>
          <w:sz w:val="22"/>
          <w:szCs w:val="22"/>
        </w:rPr>
        <w:t>Kosztorys</w:t>
      </w:r>
      <w:r w:rsidRPr="00920067">
        <w:rPr>
          <w:rFonts w:eastAsiaTheme="majorEastAsia"/>
          <w:sz w:val="22"/>
          <w:szCs w:val="22"/>
        </w:rPr>
        <w:t xml:space="preserve"> </w:t>
      </w:r>
    </w:p>
    <w:p w14:paraId="3E3E5A15" w14:textId="585851EC" w:rsidR="000C23F8" w:rsidRPr="00920067" w:rsidRDefault="000C23F8" w:rsidP="004938F2">
      <w:pPr>
        <w:tabs>
          <w:tab w:val="left" w:pos="1701"/>
        </w:tabs>
        <w:jc w:val="both"/>
        <w:rPr>
          <w:rFonts w:eastAsiaTheme="majorEastAsia"/>
          <w:sz w:val="22"/>
          <w:szCs w:val="22"/>
        </w:rPr>
      </w:pPr>
      <w:r w:rsidRPr="00920067">
        <w:rPr>
          <w:rFonts w:eastAsiaTheme="majorEastAsia"/>
          <w:sz w:val="22"/>
          <w:szCs w:val="22"/>
        </w:rPr>
        <w:t xml:space="preserve">Załącznik nr </w:t>
      </w:r>
      <w:r w:rsidR="0032605B" w:rsidRPr="00920067">
        <w:rPr>
          <w:rFonts w:eastAsiaTheme="majorEastAsia"/>
          <w:sz w:val="22"/>
          <w:szCs w:val="22"/>
        </w:rPr>
        <w:t>3</w:t>
      </w:r>
      <w:r w:rsidRPr="00920067">
        <w:rPr>
          <w:rFonts w:eastAsiaTheme="majorEastAsia"/>
          <w:sz w:val="22"/>
          <w:szCs w:val="22"/>
        </w:rPr>
        <w:t xml:space="preserve"> – </w:t>
      </w:r>
      <w:r w:rsidRPr="00920067">
        <w:rPr>
          <w:rFonts w:eastAsiaTheme="majorEastAsia"/>
          <w:sz w:val="22"/>
          <w:szCs w:val="22"/>
        </w:rPr>
        <w:tab/>
        <w:t xml:space="preserve">Oświadczenie o statusie Wykonawcy </w:t>
      </w:r>
    </w:p>
    <w:p w14:paraId="5B660ED4" w14:textId="77777777" w:rsidR="000C23F8" w:rsidRPr="00920067" w:rsidRDefault="000C23F8" w:rsidP="000C23F8">
      <w:pPr>
        <w:spacing w:after="160" w:line="259" w:lineRule="auto"/>
        <w:rPr>
          <w:sz w:val="22"/>
          <w:szCs w:val="22"/>
        </w:rPr>
      </w:pPr>
      <w:r w:rsidRPr="00920067">
        <w:rPr>
          <w:sz w:val="22"/>
          <w:szCs w:val="22"/>
        </w:rPr>
        <w:br w:type="page"/>
      </w:r>
    </w:p>
    <w:p w14:paraId="7553B78D" w14:textId="77777777" w:rsidR="000C23F8" w:rsidRPr="00500E2A" w:rsidRDefault="000C23F8" w:rsidP="000C23F8">
      <w:pPr>
        <w:spacing w:after="160" w:line="259" w:lineRule="auto"/>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r w:rsidRPr="00A53812">
        <w:rPr>
          <w:color w:val="FF0000"/>
          <w:sz w:val="22"/>
          <w:szCs w:val="22"/>
        </w:rPr>
        <w:tab/>
      </w:r>
      <w:r w:rsidRPr="00A53812">
        <w:rPr>
          <w:color w:val="FF0000"/>
          <w:sz w:val="22"/>
          <w:szCs w:val="22"/>
        </w:rPr>
        <w:tab/>
      </w:r>
      <w:r w:rsidRPr="00500E2A">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500E2A" w14:paraId="795F2009" w14:textId="77777777" w:rsidTr="005F6E37">
        <w:trPr>
          <w:trHeight w:val="20"/>
        </w:trPr>
        <w:tc>
          <w:tcPr>
            <w:tcW w:w="5000" w:type="pct"/>
            <w:gridSpan w:val="2"/>
            <w:vAlign w:val="center"/>
          </w:tcPr>
          <w:p w14:paraId="27B58294" w14:textId="77777777" w:rsidR="000C23F8" w:rsidRPr="00500E2A" w:rsidRDefault="000C23F8" w:rsidP="005F6E37">
            <w:pPr>
              <w:widowControl w:val="0"/>
              <w:tabs>
                <w:tab w:val="left" w:pos="284"/>
                <w:tab w:val="left" w:pos="851"/>
              </w:tabs>
              <w:ind w:left="284" w:hanging="284"/>
              <w:jc w:val="center"/>
              <w:rPr>
                <w:b/>
                <w:bCs/>
              </w:rPr>
            </w:pPr>
            <w:r>
              <w:rPr>
                <w:b/>
                <w:bCs/>
                <w:sz w:val="22"/>
                <w:szCs w:val="22"/>
              </w:rPr>
              <w:t>ZAMAWIAJĄCY</w:t>
            </w:r>
          </w:p>
        </w:tc>
      </w:tr>
      <w:tr w:rsidR="000C23F8" w:rsidRPr="00500E2A" w14:paraId="170CB866" w14:textId="77777777" w:rsidTr="005F6E37">
        <w:trPr>
          <w:trHeight w:val="1020"/>
        </w:trPr>
        <w:tc>
          <w:tcPr>
            <w:tcW w:w="2500" w:type="pct"/>
            <w:vAlign w:val="center"/>
          </w:tcPr>
          <w:p w14:paraId="515CE2EB" w14:textId="77777777" w:rsidR="000C23F8" w:rsidRPr="00500E2A" w:rsidRDefault="000C23F8" w:rsidP="005F6E37">
            <w:pPr>
              <w:widowControl w:val="0"/>
              <w:tabs>
                <w:tab w:val="left" w:pos="284"/>
                <w:tab w:val="left" w:pos="851"/>
              </w:tabs>
              <w:ind w:left="284" w:hanging="284"/>
              <w:jc w:val="center"/>
              <w:rPr>
                <w:b/>
                <w:bCs/>
              </w:rPr>
            </w:pPr>
          </w:p>
          <w:p w14:paraId="737A2FB4" w14:textId="77777777" w:rsidR="000C23F8" w:rsidRPr="00500E2A" w:rsidRDefault="000C23F8" w:rsidP="005F6E37">
            <w:pPr>
              <w:widowControl w:val="0"/>
              <w:tabs>
                <w:tab w:val="left" w:pos="284"/>
                <w:tab w:val="left" w:pos="851"/>
              </w:tabs>
              <w:ind w:left="284" w:hanging="284"/>
              <w:jc w:val="center"/>
              <w:rPr>
                <w:b/>
                <w:bCs/>
              </w:rPr>
            </w:pPr>
          </w:p>
          <w:p w14:paraId="31850088" w14:textId="77777777" w:rsidR="000C23F8" w:rsidRPr="00500E2A" w:rsidRDefault="000C23F8" w:rsidP="005F6E37">
            <w:pPr>
              <w:widowControl w:val="0"/>
              <w:tabs>
                <w:tab w:val="left" w:pos="284"/>
                <w:tab w:val="left" w:pos="851"/>
              </w:tabs>
              <w:ind w:left="284" w:hanging="284"/>
              <w:jc w:val="center"/>
              <w:rPr>
                <w:b/>
                <w:bCs/>
              </w:rPr>
            </w:pPr>
          </w:p>
          <w:p w14:paraId="567229DC" w14:textId="77777777" w:rsidR="000C23F8" w:rsidRPr="00500E2A" w:rsidRDefault="000C23F8" w:rsidP="005F6E37">
            <w:pPr>
              <w:widowControl w:val="0"/>
              <w:tabs>
                <w:tab w:val="left" w:pos="284"/>
                <w:tab w:val="left" w:pos="851"/>
              </w:tabs>
              <w:ind w:left="284" w:hanging="284"/>
              <w:jc w:val="center"/>
              <w:rPr>
                <w:b/>
                <w:bCs/>
              </w:rPr>
            </w:pPr>
          </w:p>
          <w:p w14:paraId="74BCCF8F" w14:textId="77777777" w:rsidR="000C23F8" w:rsidRPr="00500E2A" w:rsidRDefault="000C23F8" w:rsidP="005F6E37">
            <w:pPr>
              <w:widowControl w:val="0"/>
              <w:tabs>
                <w:tab w:val="left" w:pos="284"/>
                <w:tab w:val="left" w:pos="851"/>
              </w:tabs>
              <w:ind w:left="284" w:hanging="284"/>
              <w:jc w:val="center"/>
              <w:rPr>
                <w:b/>
                <w:bCs/>
              </w:rPr>
            </w:pPr>
          </w:p>
        </w:tc>
        <w:tc>
          <w:tcPr>
            <w:tcW w:w="2500" w:type="pct"/>
            <w:vAlign w:val="center"/>
          </w:tcPr>
          <w:p w14:paraId="0A739DB5" w14:textId="77777777" w:rsidR="000C23F8" w:rsidRPr="00500E2A" w:rsidRDefault="000C23F8" w:rsidP="005F6E37">
            <w:pPr>
              <w:widowControl w:val="0"/>
              <w:tabs>
                <w:tab w:val="left" w:pos="284"/>
                <w:tab w:val="left" w:pos="851"/>
              </w:tabs>
              <w:ind w:left="284" w:hanging="284"/>
              <w:jc w:val="center"/>
              <w:rPr>
                <w:b/>
                <w:bCs/>
              </w:rPr>
            </w:pPr>
          </w:p>
          <w:p w14:paraId="1075ECDE" w14:textId="77777777" w:rsidR="000C23F8" w:rsidRPr="00500E2A" w:rsidRDefault="000C23F8" w:rsidP="005F6E37">
            <w:pPr>
              <w:widowControl w:val="0"/>
              <w:tabs>
                <w:tab w:val="left" w:pos="284"/>
                <w:tab w:val="left" w:pos="851"/>
              </w:tabs>
              <w:ind w:left="284" w:hanging="284"/>
              <w:jc w:val="center"/>
              <w:rPr>
                <w:b/>
                <w:bCs/>
              </w:rPr>
            </w:pPr>
          </w:p>
        </w:tc>
      </w:tr>
    </w:tbl>
    <w:p w14:paraId="5E0AD9EC" w14:textId="77777777" w:rsidR="000C23F8" w:rsidRPr="00500E2A" w:rsidRDefault="000C23F8" w:rsidP="000C23F8">
      <w:pPr>
        <w:rPr>
          <w:b/>
          <w:bCs/>
        </w:rPr>
      </w:pPr>
    </w:p>
    <w:p w14:paraId="61572DC4" w14:textId="77777777" w:rsidR="000C23F8" w:rsidRPr="00500E2A" w:rsidRDefault="000C23F8" w:rsidP="000C23F8">
      <w:pPr>
        <w:rPr>
          <w:sz w:val="16"/>
          <w:szCs w:val="16"/>
        </w:rPr>
      </w:pPr>
    </w:p>
    <w:p w14:paraId="68839BC8" w14:textId="77777777" w:rsidR="000C23F8" w:rsidRPr="00500E2A" w:rsidRDefault="000C23F8" w:rsidP="000C23F8">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500E2A" w14:paraId="26029736" w14:textId="77777777" w:rsidTr="005F6E37">
        <w:trPr>
          <w:trHeight w:val="1020"/>
        </w:trPr>
        <w:tc>
          <w:tcPr>
            <w:tcW w:w="2500" w:type="pct"/>
            <w:vAlign w:val="center"/>
          </w:tcPr>
          <w:p w14:paraId="1BFC30DC" w14:textId="77777777" w:rsidR="000C23F8" w:rsidRPr="00500E2A" w:rsidRDefault="000C23F8" w:rsidP="005F6E37">
            <w:pPr>
              <w:ind w:left="22"/>
              <w:jc w:val="center"/>
              <w:rPr>
                <w:sz w:val="18"/>
                <w:szCs w:val="18"/>
              </w:rPr>
            </w:pPr>
            <w:r w:rsidRPr="00500E2A">
              <w:rPr>
                <w:sz w:val="18"/>
                <w:szCs w:val="18"/>
              </w:rPr>
              <w:t>Sekretarz Komisji Przetargowej lub</w:t>
            </w:r>
          </w:p>
          <w:p w14:paraId="34EB1C4C" w14:textId="77777777" w:rsidR="000C23F8" w:rsidRPr="00B1073F" w:rsidRDefault="000C23F8" w:rsidP="005F6E37">
            <w:pPr>
              <w:widowControl w:val="0"/>
              <w:ind w:left="-2" w:hanging="2"/>
              <w:jc w:val="center"/>
              <w:rPr>
                <w:sz w:val="17"/>
                <w:szCs w:val="17"/>
              </w:rPr>
            </w:pPr>
            <w:r w:rsidRPr="00500E2A">
              <w:rPr>
                <w:sz w:val="18"/>
                <w:szCs w:val="18"/>
              </w:rPr>
              <w:t>inna osoba wyznaczona</w:t>
            </w:r>
          </w:p>
        </w:tc>
        <w:tc>
          <w:tcPr>
            <w:tcW w:w="2500" w:type="pct"/>
            <w:vAlign w:val="center"/>
          </w:tcPr>
          <w:p w14:paraId="3AA9682D" w14:textId="77777777" w:rsidR="000C23F8" w:rsidRPr="00B1073F" w:rsidRDefault="000C23F8" w:rsidP="005F6E37">
            <w:pPr>
              <w:widowControl w:val="0"/>
              <w:tabs>
                <w:tab w:val="left" w:pos="284"/>
                <w:tab w:val="left" w:pos="851"/>
              </w:tabs>
              <w:ind w:left="284" w:hanging="284"/>
              <w:jc w:val="center"/>
            </w:pPr>
          </w:p>
          <w:p w14:paraId="100E54A7" w14:textId="77777777" w:rsidR="000C23F8" w:rsidRPr="00B1073F" w:rsidRDefault="000C23F8" w:rsidP="005F6E37">
            <w:pPr>
              <w:widowControl w:val="0"/>
              <w:tabs>
                <w:tab w:val="left" w:pos="284"/>
                <w:tab w:val="left" w:pos="851"/>
              </w:tabs>
              <w:ind w:left="284" w:hanging="284"/>
              <w:jc w:val="center"/>
            </w:pPr>
          </w:p>
          <w:p w14:paraId="10D23707" w14:textId="77777777" w:rsidR="000C23F8" w:rsidRPr="00B1073F" w:rsidRDefault="000C23F8" w:rsidP="005F6E37">
            <w:pPr>
              <w:widowControl w:val="0"/>
              <w:tabs>
                <w:tab w:val="left" w:pos="284"/>
                <w:tab w:val="left" w:pos="851"/>
              </w:tabs>
              <w:ind w:left="284" w:hanging="284"/>
              <w:jc w:val="center"/>
            </w:pPr>
          </w:p>
          <w:p w14:paraId="6B95CF66" w14:textId="77777777" w:rsidR="000C23F8" w:rsidRPr="00B1073F" w:rsidRDefault="000C23F8" w:rsidP="005F6E37">
            <w:pPr>
              <w:widowControl w:val="0"/>
              <w:tabs>
                <w:tab w:val="left" w:pos="284"/>
                <w:tab w:val="left" w:pos="851"/>
              </w:tabs>
              <w:ind w:left="284" w:hanging="284"/>
              <w:jc w:val="center"/>
            </w:pPr>
          </w:p>
          <w:p w14:paraId="6D425D4F" w14:textId="77777777" w:rsidR="000C23F8" w:rsidRPr="00B1073F" w:rsidRDefault="000C23F8" w:rsidP="005F6E37">
            <w:pPr>
              <w:widowControl w:val="0"/>
              <w:tabs>
                <w:tab w:val="left" w:pos="284"/>
                <w:tab w:val="left" w:pos="851"/>
              </w:tabs>
              <w:ind w:left="284" w:hanging="284"/>
              <w:jc w:val="center"/>
            </w:pPr>
          </w:p>
        </w:tc>
      </w:tr>
      <w:tr w:rsidR="000C23F8" w:rsidRPr="00500E2A" w14:paraId="354649A2" w14:textId="77777777" w:rsidTr="005F6E37">
        <w:trPr>
          <w:trHeight w:val="1020"/>
        </w:trPr>
        <w:tc>
          <w:tcPr>
            <w:tcW w:w="2500" w:type="pct"/>
            <w:vAlign w:val="center"/>
          </w:tcPr>
          <w:p w14:paraId="4C6FC1AB" w14:textId="77777777" w:rsidR="000C23F8" w:rsidRPr="00500E2A" w:rsidRDefault="000C23F8" w:rsidP="005F6E37">
            <w:pPr>
              <w:widowControl w:val="0"/>
              <w:ind w:left="-2" w:hanging="2"/>
              <w:jc w:val="center"/>
              <w:rPr>
                <w:sz w:val="17"/>
                <w:szCs w:val="17"/>
              </w:rPr>
            </w:pPr>
            <w:r w:rsidRPr="00500E2A">
              <w:rPr>
                <w:sz w:val="18"/>
                <w:szCs w:val="18"/>
              </w:rPr>
              <w:t xml:space="preserve">Osoby odpowiedzialne za nadzór i realizację umowy ze strony </w:t>
            </w:r>
            <w:r>
              <w:rPr>
                <w:sz w:val="18"/>
                <w:szCs w:val="18"/>
              </w:rPr>
              <w:t>Zamawiającego</w:t>
            </w:r>
          </w:p>
        </w:tc>
        <w:tc>
          <w:tcPr>
            <w:tcW w:w="2500" w:type="pct"/>
            <w:vAlign w:val="center"/>
          </w:tcPr>
          <w:p w14:paraId="766588CC" w14:textId="77777777" w:rsidR="000C23F8" w:rsidRPr="00500E2A" w:rsidRDefault="000C23F8" w:rsidP="005F6E37">
            <w:pPr>
              <w:widowControl w:val="0"/>
              <w:tabs>
                <w:tab w:val="left" w:pos="284"/>
                <w:tab w:val="left" w:pos="851"/>
              </w:tabs>
              <w:ind w:left="284" w:hanging="284"/>
              <w:jc w:val="center"/>
            </w:pPr>
          </w:p>
          <w:p w14:paraId="303DE57C" w14:textId="77777777" w:rsidR="000C23F8" w:rsidRPr="00500E2A" w:rsidRDefault="000C23F8" w:rsidP="005F6E37">
            <w:pPr>
              <w:widowControl w:val="0"/>
              <w:tabs>
                <w:tab w:val="left" w:pos="284"/>
                <w:tab w:val="left" w:pos="851"/>
              </w:tabs>
              <w:ind w:left="284" w:hanging="284"/>
              <w:jc w:val="center"/>
            </w:pPr>
          </w:p>
          <w:p w14:paraId="519984C3" w14:textId="77777777" w:rsidR="000C23F8" w:rsidRPr="00500E2A" w:rsidRDefault="000C23F8" w:rsidP="005F6E37">
            <w:pPr>
              <w:widowControl w:val="0"/>
              <w:tabs>
                <w:tab w:val="left" w:pos="284"/>
                <w:tab w:val="left" w:pos="851"/>
              </w:tabs>
              <w:ind w:left="284" w:hanging="284"/>
              <w:jc w:val="center"/>
            </w:pPr>
          </w:p>
          <w:p w14:paraId="098707F5" w14:textId="77777777" w:rsidR="000C23F8" w:rsidRPr="00500E2A" w:rsidRDefault="000C23F8" w:rsidP="005F6E37">
            <w:pPr>
              <w:widowControl w:val="0"/>
              <w:tabs>
                <w:tab w:val="left" w:pos="284"/>
                <w:tab w:val="left" w:pos="851"/>
              </w:tabs>
              <w:ind w:left="284" w:hanging="284"/>
              <w:jc w:val="center"/>
            </w:pPr>
          </w:p>
          <w:p w14:paraId="1C48F0B0" w14:textId="77777777" w:rsidR="000C23F8" w:rsidRPr="00500E2A" w:rsidRDefault="000C23F8" w:rsidP="005F6E37">
            <w:pPr>
              <w:widowControl w:val="0"/>
              <w:tabs>
                <w:tab w:val="left" w:pos="284"/>
                <w:tab w:val="left" w:pos="851"/>
              </w:tabs>
              <w:ind w:left="284" w:hanging="284"/>
              <w:jc w:val="center"/>
            </w:pPr>
          </w:p>
        </w:tc>
      </w:tr>
      <w:tr w:rsidR="000C23F8" w:rsidRPr="00500E2A" w14:paraId="6C967BB7" w14:textId="77777777" w:rsidTr="005F6E37">
        <w:trPr>
          <w:trHeight w:val="1020"/>
        </w:trPr>
        <w:tc>
          <w:tcPr>
            <w:tcW w:w="2500" w:type="pct"/>
            <w:vAlign w:val="center"/>
          </w:tcPr>
          <w:p w14:paraId="6483A072" w14:textId="77777777" w:rsidR="000C23F8" w:rsidRPr="00500E2A" w:rsidRDefault="000C23F8" w:rsidP="005F6E37">
            <w:pPr>
              <w:ind w:left="-109" w:right="-107"/>
              <w:jc w:val="center"/>
              <w:rPr>
                <w:sz w:val="17"/>
                <w:szCs w:val="17"/>
              </w:rPr>
            </w:pPr>
            <w:r w:rsidRPr="00500E2A">
              <w:rPr>
                <w:sz w:val="18"/>
                <w:szCs w:val="18"/>
              </w:rPr>
              <w:t>Dział Prawny</w:t>
            </w:r>
          </w:p>
        </w:tc>
        <w:tc>
          <w:tcPr>
            <w:tcW w:w="2500" w:type="pct"/>
            <w:vAlign w:val="center"/>
          </w:tcPr>
          <w:p w14:paraId="28AF1207" w14:textId="77777777" w:rsidR="000C23F8" w:rsidRPr="00500E2A" w:rsidRDefault="000C23F8" w:rsidP="005F6E37">
            <w:pPr>
              <w:widowControl w:val="0"/>
              <w:tabs>
                <w:tab w:val="left" w:pos="284"/>
                <w:tab w:val="left" w:pos="851"/>
              </w:tabs>
              <w:ind w:left="284" w:hanging="284"/>
              <w:jc w:val="center"/>
            </w:pPr>
          </w:p>
          <w:p w14:paraId="5F535D80" w14:textId="77777777" w:rsidR="000C23F8" w:rsidRPr="00500E2A" w:rsidRDefault="000C23F8" w:rsidP="005F6E37">
            <w:pPr>
              <w:widowControl w:val="0"/>
              <w:tabs>
                <w:tab w:val="left" w:pos="284"/>
                <w:tab w:val="left" w:pos="851"/>
              </w:tabs>
              <w:ind w:left="284" w:hanging="284"/>
              <w:jc w:val="center"/>
            </w:pPr>
          </w:p>
          <w:p w14:paraId="1C36D1DE" w14:textId="77777777" w:rsidR="000C23F8" w:rsidRPr="00500E2A" w:rsidRDefault="000C23F8" w:rsidP="005F6E37">
            <w:pPr>
              <w:widowControl w:val="0"/>
              <w:tabs>
                <w:tab w:val="left" w:pos="284"/>
                <w:tab w:val="left" w:pos="851"/>
              </w:tabs>
              <w:ind w:left="284" w:hanging="284"/>
              <w:jc w:val="center"/>
            </w:pPr>
          </w:p>
          <w:p w14:paraId="7E1DE75E" w14:textId="77777777" w:rsidR="000C23F8" w:rsidRPr="00500E2A" w:rsidRDefault="000C23F8" w:rsidP="005F6E37">
            <w:pPr>
              <w:widowControl w:val="0"/>
              <w:tabs>
                <w:tab w:val="left" w:pos="284"/>
                <w:tab w:val="left" w:pos="851"/>
              </w:tabs>
              <w:ind w:left="284" w:hanging="284"/>
              <w:jc w:val="center"/>
            </w:pPr>
          </w:p>
          <w:p w14:paraId="5C420A6A" w14:textId="77777777" w:rsidR="000C23F8" w:rsidRPr="00500E2A" w:rsidRDefault="000C23F8" w:rsidP="005F6E37">
            <w:pPr>
              <w:widowControl w:val="0"/>
              <w:tabs>
                <w:tab w:val="left" w:pos="284"/>
                <w:tab w:val="left" w:pos="851"/>
              </w:tabs>
              <w:ind w:left="284" w:hanging="284"/>
              <w:jc w:val="center"/>
            </w:pPr>
          </w:p>
        </w:tc>
      </w:tr>
      <w:tr w:rsidR="000C23F8" w:rsidRPr="00500E2A" w14:paraId="05F71B45" w14:textId="77777777" w:rsidTr="005F6E37">
        <w:trPr>
          <w:trHeight w:val="1020"/>
        </w:trPr>
        <w:tc>
          <w:tcPr>
            <w:tcW w:w="2500" w:type="pct"/>
            <w:vAlign w:val="center"/>
          </w:tcPr>
          <w:p w14:paraId="64151B4E" w14:textId="77777777" w:rsidR="000C23F8" w:rsidRPr="00500E2A" w:rsidRDefault="000C23F8" w:rsidP="005F6E37">
            <w:pPr>
              <w:widowControl w:val="0"/>
              <w:ind w:left="-2" w:hanging="2"/>
              <w:jc w:val="center"/>
              <w:rPr>
                <w:sz w:val="17"/>
                <w:szCs w:val="17"/>
              </w:rPr>
            </w:pPr>
            <w:r>
              <w:rPr>
                <w:sz w:val="18"/>
                <w:szCs w:val="18"/>
              </w:rPr>
              <w:t>Osoba odpowiedzialna</w:t>
            </w:r>
            <w:r w:rsidRPr="00500E2A">
              <w:rPr>
                <w:sz w:val="18"/>
                <w:szCs w:val="18"/>
              </w:rPr>
              <w:t xml:space="preserve"> w zakresie RODO</w:t>
            </w:r>
          </w:p>
        </w:tc>
        <w:tc>
          <w:tcPr>
            <w:tcW w:w="2500" w:type="pct"/>
            <w:vAlign w:val="center"/>
          </w:tcPr>
          <w:p w14:paraId="18C57B0C" w14:textId="77777777" w:rsidR="000C23F8" w:rsidRPr="00500E2A" w:rsidRDefault="000C23F8" w:rsidP="005F6E37">
            <w:pPr>
              <w:widowControl w:val="0"/>
              <w:tabs>
                <w:tab w:val="left" w:pos="284"/>
                <w:tab w:val="left" w:pos="851"/>
              </w:tabs>
              <w:ind w:left="284" w:hanging="284"/>
              <w:jc w:val="center"/>
            </w:pPr>
          </w:p>
          <w:p w14:paraId="6B0E2A90" w14:textId="77777777" w:rsidR="000C23F8" w:rsidRPr="00500E2A" w:rsidRDefault="000C23F8" w:rsidP="005F6E37">
            <w:pPr>
              <w:widowControl w:val="0"/>
              <w:tabs>
                <w:tab w:val="left" w:pos="284"/>
                <w:tab w:val="left" w:pos="851"/>
              </w:tabs>
              <w:ind w:left="284" w:hanging="284"/>
              <w:jc w:val="center"/>
            </w:pPr>
          </w:p>
          <w:p w14:paraId="1983C0CA" w14:textId="77777777" w:rsidR="000C23F8" w:rsidRPr="00500E2A" w:rsidRDefault="000C23F8" w:rsidP="005F6E37">
            <w:pPr>
              <w:widowControl w:val="0"/>
              <w:tabs>
                <w:tab w:val="left" w:pos="284"/>
                <w:tab w:val="left" w:pos="851"/>
              </w:tabs>
              <w:ind w:left="284" w:hanging="284"/>
              <w:jc w:val="center"/>
            </w:pPr>
          </w:p>
          <w:p w14:paraId="6E87BD34" w14:textId="77777777" w:rsidR="000C23F8" w:rsidRPr="00500E2A" w:rsidRDefault="000C23F8" w:rsidP="005F6E37">
            <w:pPr>
              <w:widowControl w:val="0"/>
              <w:tabs>
                <w:tab w:val="left" w:pos="284"/>
                <w:tab w:val="left" w:pos="851"/>
              </w:tabs>
              <w:ind w:left="284" w:hanging="284"/>
              <w:jc w:val="center"/>
            </w:pPr>
          </w:p>
          <w:p w14:paraId="68725A17" w14:textId="77777777" w:rsidR="000C23F8" w:rsidRPr="00500E2A" w:rsidRDefault="000C23F8" w:rsidP="005F6E37">
            <w:pPr>
              <w:widowControl w:val="0"/>
              <w:tabs>
                <w:tab w:val="left" w:pos="284"/>
                <w:tab w:val="left" w:pos="851"/>
              </w:tabs>
              <w:ind w:left="284" w:hanging="284"/>
              <w:jc w:val="center"/>
            </w:pPr>
          </w:p>
        </w:tc>
      </w:tr>
    </w:tbl>
    <w:p w14:paraId="73DDE3A8" w14:textId="77777777" w:rsidR="000C23F8" w:rsidRPr="00500E2A" w:rsidRDefault="000C23F8" w:rsidP="000C23F8">
      <w:pPr>
        <w:pStyle w:val="Default"/>
        <w:tabs>
          <w:tab w:val="left" w:pos="284"/>
          <w:tab w:val="left" w:pos="2694"/>
        </w:tabs>
        <w:rPr>
          <w:color w:val="auto"/>
          <w:sz w:val="20"/>
          <w:szCs w:val="20"/>
        </w:rPr>
      </w:pPr>
    </w:p>
    <w:p w14:paraId="227389B6" w14:textId="77777777" w:rsidR="000C23F8" w:rsidRPr="00500E2A" w:rsidRDefault="000C23F8" w:rsidP="000C23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500E2A" w14:paraId="7A493E8E" w14:textId="77777777" w:rsidTr="005F6E37">
        <w:trPr>
          <w:trHeight w:val="20"/>
          <w:tblHeader/>
        </w:trPr>
        <w:tc>
          <w:tcPr>
            <w:tcW w:w="5000" w:type="pct"/>
            <w:gridSpan w:val="2"/>
            <w:vAlign w:val="center"/>
          </w:tcPr>
          <w:p w14:paraId="4576D153" w14:textId="77777777" w:rsidR="000C23F8" w:rsidRPr="00500E2A" w:rsidRDefault="000C23F8" w:rsidP="005F6E37">
            <w:pPr>
              <w:widowControl w:val="0"/>
              <w:tabs>
                <w:tab w:val="left" w:pos="284"/>
                <w:tab w:val="left" w:pos="851"/>
              </w:tabs>
              <w:ind w:left="284" w:hanging="284"/>
              <w:jc w:val="center"/>
              <w:rPr>
                <w:b/>
                <w:bCs/>
              </w:rPr>
            </w:pPr>
            <w:r w:rsidRPr="00500E2A">
              <w:rPr>
                <w:b/>
                <w:bCs/>
                <w:sz w:val="22"/>
                <w:szCs w:val="22"/>
              </w:rPr>
              <w:t>WYKONAWCA</w:t>
            </w:r>
          </w:p>
        </w:tc>
      </w:tr>
      <w:tr w:rsidR="000C23F8" w:rsidRPr="00500E2A" w14:paraId="7D572F27" w14:textId="77777777" w:rsidTr="005F6E37">
        <w:trPr>
          <w:trHeight w:val="1020"/>
        </w:trPr>
        <w:tc>
          <w:tcPr>
            <w:tcW w:w="2500" w:type="pct"/>
            <w:vAlign w:val="center"/>
          </w:tcPr>
          <w:p w14:paraId="66F1D2E2" w14:textId="77777777" w:rsidR="000C23F8" w:rsidRPr="00500E2A" w:rsidRDefault="000C23F8" w:rsidP="005F6E37">
            <w:pPr>
              <w:widowControl w:val="0"/>
              <w:ind w:left="-2" w:hanging="2"/>
              <w:jc w:val="center"/>
              <w:rPr>
                <w:b/>
                <w:bCs/>
                <w:sz w:val="18"/>
                <w:szCs w:val="18"/>
              </w:rPr>
            </w:pPr>
          </w:p>
          <w:p w14:paraId="66340755" w14:textId="77777777" w:rsidR="000C23F8" w:rsidRPr="00500E2A" w:rsidRDefault="000C23F8" w:rsidP="005F6E37">
            <w:pPr>
              <w:widowControl w:val="0"/>
              <w:ind w:left="-2" w:hanging="2"/>
              <w:jc w:val="center"/>
              <w:rPr>
                <w:b/>
                <w:bCs/>
                <w:sz w:val="18"/>
                <w:szCs w:val="18"/>
              </w:rPr>
            </w:pPr>
          </w:p>
          <w:p w14:paraId="750A42E9" w14:textId="77777777" w:rsidR="000C23F8" w:rsidRPr="00500E2A" w:rsidRDefault="000C23F8" w:rsidP="005F6E37">
            <w:pPr>
              <w:widowControl w:val="0"/>
              <w:ind w:left="-2" w:hanging="2"/>
              <w:jc w:val="center"/>
              <w:rPr>
                <w:b/>
                <w:bCs/>
                <w:sz w:val="18"/>
                <w:szCs w:val="18"/>
              </w:rPr>
            </w:pPr>
          </w:p>
          <w:p w14:paraId="25B5C83A" w14:textId="77777777" w:rsidR="000C23F8" w:rsidRPr="00500E2A" w:rsidRDefault="000C23F8" w:rsidP="005F6E37">
            <w:pPr>
              <w:widowControl w:val="0"/>
              <w:ind w:left="-2" w:hanging="2"/>
              <w:jc w:val="center"/>
              <w:rPr>
                <w:b/>
                <w:bCs/>
                <w:sz w:val="18"/>
                <w:szCs w:val="18"/>
              </w:rPr>
            </w:pPr>
          </w:p>
          <w:p w14:paraId="49CF1BFB" w14:textId="77777777" w:rsidR="000C23F8" w:rsidRPr="00500E2A" w:rsidRDefault="000C23F8" w:rsidP="005F6E37">
            <w:pPr>
              <w:widowControl w:val="0"/>
              <w:ind w:left="-2" w:hanging="2"/>
              <w:jc w:val="center"/>
              <w:rPr>
                <w:b/>
                <w:bCs/>
                <w:sz w:val="18"/>
                <w:szCs w:val="18"/>
              </w:rPr>
            </w:pPr>
          </w:p>
          <w:p w14:paraId="29714DE4" w14:textId="77777777" w:rsidR="000C23F8" w:rsidRPr="00500E2A" w:rsidRDefault="000C23F8" w:rsidP="005F6E37">
            <w:pPr>
              <w:widowControl w:val="0"/>
              <w:ind w:left="-2" w:hanging="2"/>
              <w:jc w:val="center"/>
              <w:rPr>
                <w:b/>
                <w:bCs/>
                <w:sz w:val="18"/>
                <w:szCs w:val="18"/>
              </w:rPr>
            </w:pPr>
          </w:p>
          <w:p w14:paraId="7AC5F845" w14:textId="77777777" w:rsidR="000C23F8" w:rsidRPr="00500E2A" w:rsidRDefault="000C23F8" w:rsidP="005F6E37">
            <w:pPr>
              <w:widowControl w:val="0"/>
              <w:ind w:left="-2" w:hanging="2"/>
              <w:jc w:val="center"/>
              <w:rPr>
                <w:b/>
                <w:bCs/>
                <w:sz w:val="18"/>
                <w:szCs w:val="18"/>
              </w:rPr>
            </w:pPr>
          </w:p>
        </w:tc>
        <w:tc>
          <w:tcPr>
            <w:tcW w:w="2500" w:type="pct"/>
            <w:vAlign w:val="center"/>
          </w:tcPr>
          <w:p w14:paraId="17D2641B" w14:textId="77777777" w:rsidR="000C23F8" w:rsidRPr="00500E2A" w:rsidRDefault="000C23F8" w:rsidP="005F6E37">
            <w:pPr>
              <w:widowControl w:val="0"/>
              <w:tabs>
                <w:tab w:val="left" w:pos="284"/>
                <w:tab w:val="left" w:pos="851"/>
              </w:tabs>
              <w:ind w:left="284" w:hanging="284"/>
              <w:jc w:val="center"/>
              <w:rPr>
                <w:b/>
                <w:bCs/>
                <w:lang w:val="en-US"/>
              </w:rPr>
            </w:pPr>
          </w:p>
        </w:tc>
      </w:tr>
      <w:tr w:rsidR="000C23F8" w:rsidRPr="00500E2A" w14:paraId="591E6963" w14:textId="77777777" w:rsidTr="005F6E37">
        <w:trPr>
          <w:trHeight w:val="1020"/>
        </w:trPr>
        <w:tc>
          <w:tcPr>
            <w:tcW w:w="2500" w:type="pct"/>
            <w:vAlign w:val="center"/>
          </w:tcPr>
          <w:p w14:paraId="14B8F916" w14:textId="77777777" w:rsidR="000C23F8" w:rsidRDefault="000C23F8" w:rsidP="005F6E37">
            <w:pPr>
              <w:widowControl w:val="0"/>
              <w:ind w:left="-2" w:hanging="2"/>
              <w:jc w:val="center"/>
              <w:rPr>
                <w:b/>
                <w:bCs/>
                <w:sz w:val="18"/>
                <w:szCs w:val="18"/>
              </w:rPr>
            </w:pPr>
          </w:p>
          <w:p w14:paraId="173875AB" w14:textId="77777777" w:rsidR="000C23F8" w:rsidRDefault="000C23F8" w:rsidP="005F6E37">
            <w:pPr>
              <w:widowControl w:val="0"/>
              <w:ind w:left="-2" w:hanging="2"/>
              <w:jc w:val="center"/>
              <w:rPr>
                <w:b/>
                <w:bCs/>
                <w:sz w:val="18"/>
                <w:szCs w:val="18"/>
              </w:rPr>
            </w:pPr>
          </w:p>
          <w:p w14:paraId="6C06EF32" w14:textId="77777777" w:rsidR="000C23F8" w:rsidRDefault="000C23F8" w:rsidP="005F6E37">
            <w:pPr>
              <w:widowControl w:val="0"/>
              <w:ind w:left="-2" w:hanging="2"/>
              <w:jc w:val="center"/>
              <w:rPr>
                <w:b/>
                <w:bCs/>
                <w:sz w:val="18"/>
                <w:szCs w:val="18"/>
              </w:rPr>
            </w:pPr>
          </w:p>
          <w:p w14:paraId="61133557" w14:textId="77777777" w:rsidR="000C23F8" w:rsidRDefault="000C23F8" w:rsidP="005F6E37">
            <w:pPr>
              <w:widowControl w:val="0"/>
              <w:ind w:left="-2" w:hanging="2"/>
              <w:jc w:val="center"/>
              <w:rPr>
                <w:b/>
                <w:bCs/>
                <w:sz w:val="18"/>
                <w:szCs w:val="18"/>
              </w:rPr>
            </w:pPr>
          </w:p>
          <w:p w14:paraId="38F24544" w14:textId="77777777" w:rsidR="000C23F8" w:rsidRDefault="000C23F8" w:rsidP="005F6E37">
            <w:pPr>
              <w:widowControl w:val="0"/>
              <w:ind w:left="-2" w:hanging="2"/>
              <w:jc w:val="center"/>
              <w:rPr>
                <w:b/>
                <w:bCs/>
                <w:sz w:val="18"/>
                <w:szCs w:val="18"/>
              </w:rPr>
            </w:pPr>
          </w:p>
          <w:p w14:paraId="41580271" w14:textId="77777777" w:rsidR="000C23F8" w:rsidRDefault="000C23F8" w:rsidP="005F6E37">
            <w:pPr>
              <w:widowControl w:val="0"/>
              <w:ind w:left="-2" w:hanging="2"/>
              <w:jc w:val="center"/>
              <w:rPr>
                <w:b/>
                <w:bCs/>
                <w:sz w:val="18"/>
                <w:szCs w:val="18"/>
              </w:rPr>
            </w:pPr>
          </w:p>
          <w:p w14:paraId="6862807D" w14:textId="77777777" w:rsidR="000C23F8" w:rsidRPr="00500E2A" w:rsidRDefault="000C23F8" w:rsidP="005F6E37">
            <w:pPr>
              <w:widowControl w:val="0"/>
              <w:ind w:left="-2" w:hanging="2"/>
              <w:jc w:val="center"/>
              <w:rPr>
                <w:b/>
                <w:bCs/>
                <w:sz w:val="18"/>
                <w:szCs w:val="18"/>
              </w:rPr>
            </w:pPr>
          </w:p>
        </w:tc>
        <w:tc>
          <w:tcPr>
            <w:tcW w:w="2500" w:type="pct"/>
            <w:vAlign w:val="center"/>
          </w:tcPr>
          <w:p w14:paraId="25E83AA4" w14:textId="77777777" w:rsidR="000C23F8" w:rsidRPr="00500E2A" w:rsidRDefault="000C23F8" w:rsidP="005F6E37">
            <w:pPr>
              <w:widowControl w:val="0"/>
              <w:tabs>
                <w:tab w:val="left" w:pos="284"/>
                <w:tab w:val="left" w:pos="851"/>
              </w:tabs>
              <w:ind w:left="284" w:hanging="284"/>
              <w:jc w:val="center"/>
              <w:rPr>
                <w:b/>
                <w:bCs/>
                <w:lang w:val="en-US"/>
              </w:rPr>
            </w:pPr>
          </w:p>
        </w:tc>
      </w:tr>
    </w:tbl>
    <w:p w14:paraId="7EBDE390" w14:textId="77777777" w:rsidR="000C23F8" w:rsidRPr="00500E2A" w:rsidRDefault="000C23F8" w:rsidP="000C23F8">
      <w:pPr>
        <w:rPr>
          <w:sz w:val="16"/>
          <w:szCs w:val="16"/>
        </w:rPr>
      </w:pPr>
    </w:p>
    <w:p w14:paraId="55CFFB08" w14:textId="77777777" w:rsidR="000C23F8" w:rsidRPr="00500E2A" w:rsidRDefault="000C23F8" w:rsidP="000C23F8">
      <w:pPr>
        <w:rPr>
          <w:sz w:val="16"/>
          <w:szCs w:val="16"/>
        </w:rPr>
      </w:pPr>
    </w:p>
    <w:p w14:paraId="26DE3527" w14:textId="77777777" w:rsidR="000C23F8" w:rsidRPr="00500E2A" w:rsidRDefault="000C23F8" w:rsidP="000C23F8"/>
    <w:p w14:paraId="35A9EB71" w14:textId="77777777" w:rsidR="000C23F8" w:rsidRPr="00500E2A" w:rsidRDefault="000C23F8" w:rsidP="000C23F8">
      <w:pPr>
        <w:spacing w:after="160" w:line="259" w:lineRule="auto"/>
        <w:rPr>
          <w:b/>
          <w:bCs/>
        </w:rPr>
      </w:pPr>
      <w:r w:rsidRPr="00500E2A">
        <w:rPr>
          <w:b/>
          <w:bCs/>
        </w:rPr>
        <w:br w:type="page"/>
      </w:r>
    </w:p>
    <w:p w14:paraId="52BA1276" w14:textId="7315DE0E" w:rsidR="000C23F8" w:rsidRPr="001456AD" w:rsidRDefault="000C23F8" w:rsidP="000C23F8">
      <w:pPr>
        <w:spacing w:before="120"/>
        <w:jc w:val="right"/>
        <w:rPr>
          <w:b/>
          <w:bCs/>
          <w:sz w:val="22"/>
          <w:szCs w:val="22"/>
        </w:rPr>
      </w:pPr>
      <w:bookmarkStart w:id="265"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6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494E51A4" w:rsidR="000C23F8" w:rsidRDefault="000C23F8" w:rsidP="000C23F8">
      <w:pPr>
        <w:jc w:val="center"/>
        <w:rPr>
          <w:b/>
          <w:bCs/>
          <w:i/>
          <w:iCs/>
          <w:color w:val="FF0000"/>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00F16F02">
        <w:rPr>
          <w:b/>
          <w:bCs/>
          <w:i/>
          <w:iCs/>
          <w:color w:val="FF0000"/>
          <w:sz w:val="24"/>
          <w:szCs w:val="24"/>
        </w:rPr>
        <w:t>na podstawie</w:t>
      </w:r>
      <w:r w:rsidRPr="00977443">
        <w:rPr>
          <w:b/>
          <w:bCs/>
          <w:i/>
          <w:iCs/>
          <w:color w:val="FF0000"/>
          <w:sz w:val="24"/>
          <w:szCs w:val="24"/>
        </w:rPr>
        <w:t xml:space="preserve"> Załącznik</w:t>
      </w:r>
      <w:r w:rsidR="00F16F02">
        <w:rPr>
          <w:b/>
          <w:bCs/>
          <w:i/>
          <w:iCs/>
          <w:color w:val="FF0000"/>
          <w:sz w:val="24"/>
          <w:szCs w:val="24"/>
        </w:rPr>
        <w:t>a</w:t>
      </w:r>
      <w:r w:rsidRPr="00977443">
        <w:rPr>
          <w:b/>
          <w:bCs/>
          <w:i/>
          <w:iCs/>
          <w:color w:val="FF0000"/>
          <w:sz w:val="24"/>
          <w:szCs w:val="24"/>
        </w:rPr>
        <w:t xml:space="preserve"> nr 1 do SWZ)</w:t>
      </w:r>
    </w:p>
    <w:p w14:paraId="772B004D" w14:textId="5C97E358" w:rsidR="000C23F8" w:rsidRPr="008F2909" w:rsidRDefault="000C23F8" w:rsidP="00A85791">
      <w:pPr>
        <w:pStyle w:val="Tekstpodstawowy"/>
        <w:tabs>
          <w:tab w:val="left" w:pos="993"/>
        </w:tabs>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94180A3" w14:textId="63D506EE" w:rsidR="000C23F8" w:rsidRPr="00AF1DD2" w:rsidRDefault="000C23F8" w:rsidP="000C23F8">
      <w:pPr>
        <w:spacing w:before="120"/>
        <w:jc w:val="center"/>
        <w:rPr>
          <w:b/>
          <w:bCs/>
          <w:sz w:val="28"/>
          <w:szCs w:val="28"/>
        </w:rPr>
      </w:pPr>
      <w:r>
        <w:rPr>
          <w:b/>
          <w:bCs/>
          <w:sz w:val="28"/>
          <w:szCs w:val="28"/>
        </w:rPr>
        <w:t>W</w:t>
      </w:r>
      <w:r w:rsidR="00B7386E">
        <w:rPr>
          <w:b/>
          <w:bCs/>
          <w:sz w:val="28"/>
          <w:szCs w:val="28"/>
        </w:rPr>
        <w:t>zór protokołu odbioru</w:t>
      </w:r>
    </w:p>
    <w:p w14:paraId="43A6A0DC" w14:textId="77777777" w:rsidR="00F20A95" w:rsidRPr="00F20A95" w:rsidRDefault="00F20A95" w:rsidP="00F20A95">
      <w:pPr>
        <w:pStyle w:val="Nagwek1"/>
        <w:jc w:val="center"/>
        <w:rPr>
          <w:color w:val="auto"/>
        </w:rPr>
      </w:pPr>
      <w:bookmarkStart w:id="266" w:name="_Toc208918056"/>
      <w:r w:rsidRPr="00F20A95">
        <w:rPr>
          <w:color w:val="auto"/>
        </w:rPr>
        <w:t xml:space="preserve">PROTOKÓŁ </w:t>
      </w:r>
      <w:r w:rsidRPr="00F20A95">
        <w:rPr>
          <w:color w:val="auto"/>
          <w:sz w:val="24"/>
          <w:szCs w:val="24"/>
        </w:rPr>
        <w:t>częściowy / końcowy</w:t>
      </w:r>
      <w:bookmarkEnd w:id="266"/>
    </w:p>
    <w:p w14:paraId="6A75FA00" w14:textId="77777777" w:rsidR="00F20A95" w:rsidRDefault="00F20A95" w:rsidP="00F20A95">
      <w:pPr>
        <w:jc w:val="center"/>
        <w:rPr>
          <w:rFonts w:ascii="Arial" w:hAnsi="Arial"/>
          <w:b/>
          <w:sz w:val="24"/>
        </w:rPr>
      </w:pPr>
      <w:r>
        <w:rPr>
          <w:rFonts w:ascii="Arial" w:hAnsi="Arial"/>
          <w:b/>
          <w:sz w:val="24"/>
        </w:rPr>
        <w:t>komisyjnego odbioru robót</w:t>
      </w:r>
    </w:p>
    <w:p w14:paraId="4B04C949" w14:textId="77777777" w:rsidR="00F20A95" w:rsidRDefault="00F20A95" w:rsidP="00F20A95">
      <w:pPr>
        <w:rPr>
          <w:rFonts w:ascii="Arial" w:hAnsi="Arial"/>
        </w:rPr>
      </w:pPr>
    </w:p>
    <w:p w14:paraId="11AAD5F5" w14:textId="77777777" w:rsidR="00F20A95" w:rsidRDefault="00F20A95" w:rsidP="00F20A95">
      <w:pPr>
        <w:jc w:val="center"/>
        <w:rPr>
          <w:rFonts w:ascii="Arial" w:hAnsi="Arial"/>
        </w:rPr>
      </w:pPr>
      <w:r>
        <w:rPr>
          <w:rFonts w:ascii="Arial" w:hAnsi="Arial"/>
        </w:rPr>
        <w:t>sporządzony w dniu ………………………………….</w:t>
      </w:r>
    </w:p>
    <w:p w14:paraId="61DEC2B6" w14:textId="77777777" w:rsidR="00F20A95" w:rsidRDefault="00F20A95" w:rsidP="00F20A95">
      <w:pPr>
        <w:spacing w:line="360" w:lineRule="auto"/>
        <w:rPr>
          <w:rFonts w:ascii="Arial" w:hAnsi="Arial"/>
        </w:rPr>
      </w:pPr>
    </w:p>
    <w:p w14:paraId="39E0AE7D" w14:textId="77777777" w:rsidR="00F20A95" w:rsidRDefault="00F20A95" w:rsidP="00F20A95">
      <w:pPr>
        <w:spacing w:line="360" w:lineRule="auto"/>
        <w:rPr>
          <w:rFonts w:ascii="Arial" w:hAnsi="Arial"/>
        </w:rPr>
      </w:pPr>
      <w:r>
        <w:rPr>
          <w:rFonts w:ascii="Arial" w:hAnsi="Arial"/>
        </w:rPr>
        <w:t>Nazwa i lokalizacja obiektu: .................................................................................................................................................</w:t>
      </w:r>
    </w:p>
    <w:p w14:paraId="7B92BA3D" w14:textId="77777777" w:rsidR="00F20A95" w:rsidRDefault="00F20A95" w:rsidP="00F20A95">
      <w:pPr>
        <w:spacing w:line="360" w:lineRule="auto"/>
        <w:rPr>
          <w:rFonts w:ascii="Arial" w:hAnsi="Arial"/>
        </w:rPr>
      </w:pPr>
      <w:r>
        <w:rPr>
          <w:rFonts w:ascii="Arial" w:hAnsi="Arial"/>
        </w:rPr>
        <w:t>..............................................................................................................................................................................................</w:t>
      </w:r>
    </w:p>
    <w:p w14:paraId="46FFA547" w14:textId="77777777" w:rsidR="00F20A95" w:rsidRDefault="00F20A95" w:rsidP="00F20A95">
      <w:pPr>
        <w:spacing w:line="360" w:lineRule="auto"/>
        <w:rPr>
          <w:sz w:val="24"/>
        </w:rPr>
      </w:pPr>
      <w:r>
        <w:rPr>
          <w:rFonts w:ascii="Arial" w:hAnsi="Arial"/>
        </w:rPr>
        <w:t xml:space="preserve">Zleceniodawca: </w:t>
      </w:r>
      <w:r>
        <w:rPr>
          <w:sz w:val="24"/>
        </w:rPr>
        <w:t>PGG S.A. Oddział KWK ROW Ruch Jankowice</w:t>
      </w:r>
    </w:p>
    <w:p w14:paraId="58747D04" w14:textId="77777777" w:rsidR="00F20A95" w:rsidRDefault="00F20A95" w:rsidP="00F20A95">
      <w:pPr>
        <w:spacing w:line="360" w:lineRule="auto"/>
        <w:rPr>
          <w:rFonts w:ascii="Arial" w:hAnsi="Arial"/>
        </w:rPr>
      </w:pPr>
      <w:r>
        <w:rPr>
          <w:rFonts w:ascii="Arial" w:hAnsi="Arial"/>
        </w:rPr>
        <w:t>Wykonawca: ............................................................................... na podstawie: ..................................................................</w:t>
      </w:r>
    </w:p>
    <w:p w14:paraId="07ECF5B2" w14:textId="77777777" w:rsidR="00F20A95" w:rsidRDefault="00F20A95" w:rsidP="00F20A95">
      <w:pPr>
        <w:spacing w:line="360" w:lineRule="auto"/>
        <w:rPr>
          <w:rFonts w:ascii="Arial" w:hAnsi="Arial"/>
        </w:rPr>
      </w:pPr>
      <w:r>
        <w:rPr>
          <w:rFonts w:ascii="Arial" w:hAnsi="Arial"/>
        </w:rPr>
        <w:t>Termin rozpoczęcia robót od dnia: ...........................</w:t>
      </w:r>
    </w:p>
    <w:p w14:paraId="289A6F14" w14:textId="77777777" w:rsidR="00F20A95" w:rsidRDefault="00F20A95" w:rsidP="00F20A95">
      <w:pPr>
        <w:spacing w:line="360" w:lineRule="auto"/>
        <w:rPr>
          <w:rFonts w:ascii="Arial" w:hAnsi="Arial"/>
        </w:rPr>
      </w:pPr>
      <w:r>
        <w:rPr>
          <w:rFonts w:ascii="Arial" w:hAnsi="Arial"/>
        </w:rPr>
        <w:t>Termin zakończenia robót do dnia: ..........................</w:t>
      </w:r>
    </w:p>
    <w:p w14:paraId="47A41BB2" w14:textId="77777777" w:rsidR="00F20A95" w:rsidRDefault="00F20A95" w:rsidP="00F20A95">
      <w:pPr>
        <w:spacing w:line="360" w:lineRule="auto"/>
        <w:rPr>
          <w:rFonts w:ascii="Arial" w:hAnsi="Arial"/>
        </w:rPr>
      </w:pPr>
    </w:p>
    <w:p w14:paraId="7DC755CD" w14:textId="77777777" w:rsidR="00F20A95" w:rsidRDefault="00F20A95" w:rsidP="00F20A95">
      <w:pPr>
        <w:spacing w:line="360" w:lineRule="auto"/>
        <w:rPr>
          <w:rFonts w:ascii="Arial" w:hAnsi="Arial"/>
        </w:rPr>
      </w:pPr>
      <w:r>
        <w:rPr>
          <w:rFonts w:ascii="Arial" w:hAnsi="Arial"/>
        </w:rPr>
        <w:t>SKŁAD KOMISJI ze strony Zleceniodawcy:</w:t>
      </w:r>
    </w:p>
    <w:p w14:paraId="63338704" w14:textId="3F901D05" w:rsidR="00F20A95" w:rsidRDefault="00F20A95" w:rsidP="00F20A95">
      <w:pPr>
        <w:spacing w:line="360" w:lineRule="auto"/>
        <w:rPr>
          <w:rFonts w:ascii="Arial" w:hAnsi="Arial"/>
        </w:rPr>
      </w:pPr>
      <w:r>
        <w:rPr>
          <w:rFonts w:ascii="Arial" w:hAnsi="Arial"/>
        </w:rPr>
        <w:t>1. ...............................................................................</w:t>
      </w:r>
      <w:r>
        <w:rPr>
          <w:rFonts w:ascii="Arial" w:hAnsi="Arial"/>
        </w:rPr>
        <w:tab/>
      </w:r>
    </w:p>
    <w:p w14:paraId="4ACF93DF" w14:textId="16B61B51" w:rsidR="00F20A95" w:rsidRDefault="00F20A95" w:rsidP="00F20A95">
      <w:pPr>
        <w:spacing w:line="360" w:lineRule="auto"/>
        <w:rPr>
          <w:rFonts w:ascii="Arial" w:hAnsi="Arial"/>
        </w:rPr>
      </w:pPr>
      <w:r>
        <w:rPr>
          <w:rFonts w:ascii="Arial" w:hAnsi="Arial"/>
        </w:rPr>
        <w:t>2. ...............................................................................</w:t>
      </w:r>
      <w:r>
        <w:rPr>
          <w:rFonts w:ascii="Arial" w:hAnsi="Arial"/>
        </w:rPr>
        <w:tab/>
      </w:r>
    </w:p>
    <w:p w14:paraId="1868AFAD" w14:textId="6342A560" w:rsidR="00F20A95" w:rsidRDefault="00F20A95" w:rsidP="00F20A95">
      <w:pPr>
        <w:spacing w:line="360" w:lineRule="auto"/>
        <w:rPr>
          <w:rFonts w:ascii="Arial" w:hAnsi="Arial"/>
        </w:rPr>
      </w:pPr>
      <w:r>
        <w:rPr>
          <w:rFonts w:ascii="Arial" w:hAnsi="Arial"/>
        </w:rPr>
        <w:t>3. ...............................................................................</w:t>
      </w:r>
      <w:r>
        <w:rPr>
          <w:rFonts w:ascii="Arial" w:hAnsi="Arial"/>
        </w:rPr>
        <w:tab/>
      </w:r>
    </w:p>
    <w:p w14:paraId="03283547" w14:textId="0ECF4180" w:rsidR="00F20A95" w:rsidRDefault="00F20A95" w:rsidP="00F20A95">
      <w:pPr>
        <w:spacing w:line="360" w:lineRule="auto"/>
        <w:rPr>
          <w:rFonts w:ascii="Arial" w:hAnsi="Arial"/>
        </w:rPr>
      </w:pPr>
      <w:r>
        <w:rPr>
          <w:rFonts w:ascii="Arial" w:hAnsi="Arial"/>
        </w:rPr>
        <w:t>4. ...............................................................................</w:t>
      </w:r>
      <w:r>
        <w:rPr>
          <w:rFonts w:ascii="Arial" w:hAnsi="Arial"/>
        </w:rPr>
        <w:tab/>
      </w:r>
    </w:p>
    <w:p w14:paraId="38908576" w14:textId="77777777" w:rsidR="00F20A95" w:rsidRDefault="00F20A95" w:rsidP="00F20A95">
      <w:pPr>
        <w:spacing w:line="360" w:lineRule="auto"/>
        <w:rPr>
          <w:rFonts w:ascii="Arial" w:hAnsi="Arial"/>
        </w:rPr>
      </w:pPr>
      <w:r>
        <w:rPr>
          <w:rFonts w:ascii="Arial" w:hAnsi="Arial"/>
        </w:rPr>
        <w:t>Przedstawiciele Wykonawcy:</w:t>
      </w:r>
    </w:p>
    <w:p w14:paraId="1B5CE134" w14:textId="6F6F90AD" w:rsidR="00F20A95" w:rsidRDefault="00F20A95" w:rsidP="00F20A95">
      <w:pPr>
        <w:spacing w:line="360" w:lineRule="auto"/>
        <w:rPr>
          <w:rFonts w:ascii="Arial" w:hAnsi="Arial"/>
        </w:rPr>
      </w:pPr>
      <w:r>
        <w:rPr>
          <w:rFonts w:ascii="Arial" w:hAnsi="Arial"/>
        </w:rPr>
        <w:t>1. ...............................................................................................................................................................</w:t>
      </w:r>
    </w:p>
    <w:p w14:paraId="5538507F" w14:textId="2AE33515" w:rsidR="00F20A95" w:rsidRDefault="00F20A95" w:rsidP="00F20A95">
      <w:pPr>
        <w:spacing w:line="360" w:lineRule="auto"/>
        <w:rPr>
          <w:rFonts w:ascii="Arial" w:hAnsi="Arial"/>
        </w:rPr>
      </w:pPr>
      <w:r>
        <w:rPr>
          <w:rFonts w:ascii="Arial" w:hAnsi="Arial"/>
        </w:rPr>
        <w:t>2. ...............................................................................................................................................................</w:t>
      </w:r>
    </w:p>
    <w:p w14:paraId="6C74F259" w14:textId="77777777" w:rsidR="00F20A95" w:rsidRDefault="00F20A95" w:rsidP="00F20A95">
      <w:pPr>
        <w:spacing w:line="360" w:lineRule="auto"/>
        <w:rPr>
          <w:rFonts w:ascii="Arial" w:hAnsi="Arial"/>
        </w:rPr>
      </w:pPr>
      <w:r>
        <w:rPr>
          <w:rFonts w:ascii="Arial" w:hAnsi="Arial"/>
        </w:rPr>
        <w:t>Odbiór odbywa się w obecności/pod nieobecność Władającego nieruchomością:</w:t>
      </w:r>
    </w:p>
    <w:p w14:paraId="5D8234D8" w14:textId="697838AC" w:rsidR="00F20A95" w:rsidRDefault="00F20A95" w:rsidP="00F20A95">
      <w:pPr>
        <w:spacing w:line="360" w:lineRule="auto"/>
        <w:rPr>
          <w:rFonts w:ascii="Arial" w:hAnsi="Arial"/>
        </w:rPr>
      </w:pPr>
      <w:r>
        <w:rPr>
          <w:rFonts w:ascii="Arial" w:hAnsi="Arial"/>
        </w:rPr>
        <w:t>Władający: ………………………………………………………………………………………………………………………</w:t>
      </w:r>
    </w:p>
    <w:p w14:paraId="67322DB0" w14:textId="77777777" w:rsidR="00F20A95" w:rsidRDefault="00F20A95" w:rsidP="00F20A95">
      <w:pPr>
        <w:spacing w:line="360" w:lineRule="auto"/>
        <w:rPr>
          <w:rFonts w:ascii="Arial" w:hAnsi="Arial"/>
        </w:rPr>
      </w:pPr>
      <w:r>
        <w:rPr>
          <w:rFonts w:ascii="Arial" w:hAnsi="Arial"/>
        </w:rPr>
        <w:t>I. Komisja po zapoznaniu się z dokumentami budowy i po dokonaniu oględzin na miejscu budowy stwierdza:</w:t>
      </w:r>
    </w:p>
    <w:p w14:paraId="0B0FB65F" w14:textId="77777777" w:rsidR="00F20A95" w:rsidRDefault="00F20A95" w:rsidP="00F20A95">
      <w:pPr>
        <w:spacing w:line="360" w:lineRule="auto"/>
        <w:rPr>
          <w:rFonts w:ascii="Arial" w:hAnsi="Arial"/>
        </w:rPr>
      </w:pPr>
    </w:p>
    <w:p w14:paraId="74D41088" w14:textId="77777777" w:rsidR="00F20A95" w:rsidRDefault="00F20A95" w:rsidP="00F20A95">
      <w:pPr>
        <w:spacing w:line="360" w:lineRule="auto"/>
        <w:rPr>
          <w:rFonts w:ascii="Arial" w:hAnsi="Arial"/>
        </w:rPr>
      </w:pPr>
      <w:r>
        <w:rPr>
          <w:rFonts w:ascii="Arial" w:hAnsi="Arial"/>
        </w:rPr>
        <w:t>1. Roboty zostały wykonane pod względem technicznym dobrze/zadowalająco/źle, z niżej wymienionymi usterkami:</w:t>
      </w:r>
    </w:p>
    <w:p w14:paraId="068B3030" w14:textId="44231AB7" w:rsidR="00F20A95" w:rsidRDefault="00F20A95" w:rsidP="00F20A95">
      <w:pPr>
        <w:spacing w:line="360" w:lineRule="auto"/>
        <w:rPr>
          <w:rFonts w:ascii="Arial" w:hAnsi="Arial"/>
        </w:rPr>
      </w:pPr>
      <w:r>
        <w:rPr>
          <w:rFonts w:ascii="Arial" w:hAnsi="Arial"/>
        </w:rPr>
        <w:t>...................................................................................................................................................................</w:t>
      </w:r>
    </w:p>
    <w:p w14:paraId="24C461CE" w14:textId="11C4BE77" w:rsidR="00F20A95" w:rsidRDefault="00F20A95" w:rsidP="00F20A95">
      <w:pPr>
        <w:spacing w:line="360" w:lineRule="auto"/>
        <w:rPr>
          <w:rFonts w:ascii="Arial" w:hAnsi="Arial"/>
        </w:rPr>
      </w:pPr>
      <w:r>
        <w:rPr>
          <w:rFonts w:ascii="Arial" w:hAnsi="Arial"/>
        </w:rPr>
        <w:t>...................................................................................................................................................................</w:t>
      </w:r>
    </w:p>
    <w:p w14:paraId="1CE8D070" w14:textId="43CBA8DB" w:rsidR="00F20A95" w:rsidRDefault="00F20A95" w:rsidP="00F20A95">
      <w:pPr>
        <w:spacing w:line="360" w:lineRule="auto"/>
        <w:rPr>
          <w:rFonts w:ascii="Arial" w:hAnsi="Arial"/>
        </w:rPr>
      </w:pPr>
      <w:r>
        <w:rPr>
          <w:rFonts w:ascii="Arial" w:hAnsi="Arial"/>
        </w:rPr>
        <w:t>...................................................................................................................................................................</w:t>
      </w:r>
    </w:p>
    <w:p w14:paraId="2A911FCC" w14:textId="77777777" w:rsidR="00F20A95" w:rsidRDefault="00F20A95" w:rsidP="00F20A95">
      <w:pPr>
        <w:spacing w:line="360" w:lineRule="auto"/>
        <w:rPr>
          <w:rFonts w:ascii="Arial" w:hAnsi="Arial"/>
        </w:rPr>
      </w:pPr>
    </w:p>
    <w:p w14:paraId="1C7D970C" w14:textId="77777777" w:rsidR="00F20A95" w:rsidRDefault="00F20A95" w:rsidP="00F20A95">
      <w:pPr>
        <w:spacing w:line="360" w:lineRule="auto"/>
        <w:rPr>
          <w:rFonts w:ascii="Arial" w:hAnsi="Arial"/>
        </w:rPr>
      </w:pPr>
      <w:r>
        <w:rPr>
          <w:rFonts w:ascii="Arial" w:hAnsi="Arial"/>
        </w:rPr>
        <w:t>2. Zakres wykonanych robót z tytułu naprawy szkód górniczych jest zgodny/niezgodny z zakresem ustalonym w dokumentacji i protokołach konieczności. Niezgodność polega na:</w:t>
      </w:r>
    </w:p>
    <w:p w14:paraId="19187B35" w14:textId="7719BA4A" w:rsidR="00F20A95" w:rsidRDefault="00F20A95" w:rsidP="00F20A95">
      <w:pPr>
        <w:spacing w:line="360" w:lineRule="auto"/>
        <w:rPr>
          <w:rFonts w:ascii="Arial" w:hAnsi="Arial"/>
        </w:rPr>
      </w:pPr>
      <w:r>
        <w:rPr>
          <w:rFonts w:ascii="Arial" w:hAnsi="Arial"/>
        </w:rPr>
        <w:t>...................................................................................................................................................................</w:t>
      </w:r>
    </w:p>
    <w:p w14:paraId="5B3B5D8B" w14:textId="310C95D4" w:rsidR="00F20A95" w:rsidRDefault="00F20A95" w:rsidP="00F20A95">
      <w:pPr>
        <w:spacing w:line="360" w:lineRule="auto"/>
        <w:rPr>
          <w:rFonts w:ascii="Arial" w:hAnsi="Arial"/>
        </w:rPr>
      </w:pPr>
      <w:r>
        <w:rPr>
          <w:rFonts w:ascii="Arial" w:hAnsi="Arial"/>
        </w:rPr>
        <w:lastRenderedPageBreak/>
        <w:t>...................................................................................................................................................................</w:t>
      </w:r>
    </w:p>
    <w:p w14:paraId="51C78960" w14:textId="6C496B41" w:rsidR="00F20A95" w:rsidRDefault="00F20A95" w:rsidP="00F20A95">
      <w:pPr>
        <w:spacing w:line="360" w:lineRule="auto"/>
        <w:rPr>
          <w:rFonts w:ascii="Arial" w:hAnsi="Arial"/>
        </w:rPr>
      </w:pPr>
      <w:r>
        <w:rPr>
          <w:rFonts w:ascii="Arial" w:hAnsi="Arial"/>
        </w:rPr>
        <w:t>...................................................................................................................................................................</w:t>
      </w:r>
    </w:p>
    <w:p w14:paraId="6EEE00D0" w14:textId="77777777" w:rsidR="00F20A95" w:rsidRDefault="00F20A95" w:rsidP="00F20A95">
      <w:pPr>
        <w:spacing w:line="360" w:lineRule="auto"/>
        <w:rPr>
          <w:rFonts w:ascii="Arial" w:hAnsi="Arial"/>
        </w:rPr>
      </w:pPr>
      <w:r>
        <w:rPr>
          <w:rFonts w:ascii="Arial" w:hAnsi="Arial"/>
        </w:rPr>
        <w:t>3. Roboty rozpoczęto w dniu ............... a zakończono w dniu ................. (planowany termin zakończenia robót ................)</w:t>
      </w:r>
    </w:p>
    <w:p w14:paraId="3BA21CB4" w14:textId="77777777" w:rsidR="00F20A95" w:rsidRDefault="00F20A95" w:rsidP="00F20A95">
      <w:pPr>
        <w:spacing w:line="360" w:lineRule="auto"/>
        <w:rPr>
          <w:rFonts w:ascii="Arial" w:hAnsi="Arial"/>
        </w:rPr>
      </w:pPr>
    </w:p>
    <w:p w14:paraId="55340A05" w14:textId="77777777" w:rsidR="00F20A95" w:rsidRDefault="00F20A95" w:rsidP="00F20A95">
      <w:pPr>
        <w:spacing w:line="360" w:lineRule="auto"/>
        <w:rPr>
          <w:rFonts w:ascii="Arial" w:hAnsi="Arial"/>
        </w:rPr>
      </w:pPr>
      <w:r>
        <w:rPr>
          <w:rFonts w:ascii="Arial" w:hAnsi="Arial"/>
        </w:rPr>
        <w:t xml:space="preserve">II. Komisja postanawia uznać roboty za: odebrane i przekazane użytkownikowi bezusterkowo / </w:t>
      </w:r>
    </w:p>
    <w:p w14:paraId="4871397B" w14:textId="77777777" w:rsidR="00F20A95" w:rsidRDefault="00F20A95" w:rsidP="00F20A95">
      <w:pPr>
        <w:spacing w:line="360" w:lineRule="auto"/>
        <w:rPr>
          <w:rFonts w:ascii="Arial" w:hAnsi="Arial"/>
        </w:rPr>
      </w:pPr>
      <w:r>
        <w:rPr>
          <w:rFonts w:ascii="Arial" w:hAnsi="Arial"/>
        </w:rPr>
        <w:t>odebrane i przekazane użytkownikowi z usterkami, do których usunięcia zobowiązuje się wykonawcę robót w terminie do dnia ..............., a inspektora nadzoru do dopilnowania i potwierdzenia pisemnego wykonania tych robót/</w:t>
      </w:r>
    </w:p>
    <w:p w14:paraId="3AB71174" w14:textId="77777777" w:rsidR="00F20A95" w:rsidRDefault="00F20A95" w:rsidP="00F20A95">
      <w:pPr>
        <w:spacing w:line="360" w:lineRule="auto"/>
        <w:rPr>
          <w:rFonts w:ascii="Arial" w:hAnsi="Arial"/>
        </w:rPr>
      </w:pPr>
      <w:r>
        <w:rPr>
          <w:rFonts w:ascii="Arial" w:hAnsi="Arial"/>
        </w:rPr>
        <w:t>nieodebrane z uwagi na złe ich wykonanie pod względem technicznym – ponowny odbiór nastąpi po usunięciu wszystkich usterek, w terminie do dnia .......................</w:t>
      </w:r>
    </w:p>
    <w:p w14:paraId="1C256CF4" w14:textId="77777777" w:rsidR="00F20A95" w:rsidRDefault="00F20A95" w:rsidP="00F20A95">
      <w:pPr>
        <w:spacing w:line="360" w:lineRule="auto"/>
        <w:rPr>
          <w:rFonts w:ascii="Arial" w:hAnsi="Arial"/>
        </w:rPr>
      </w:pPr>
    </w:p>
    <w:p w14:paraId="62D19000" w14:textId="77777777" w:rsidR="00F20A95" w:rsidRDefault="00F20A95" w:rsidP="00F20A95">
      <w:pPr>
        <w:spacing w:line="360" w:lineRule="auto"/>
        <w:rPr>
          <w:rFonts w:ascii="Arial" w:hAnsi="Arial"/>
        </w:rPr>
      </w:pPr>
      <w:r>
        <w:rPr>
          <w:rFonts w:ascii="Arial" w:hAnsi="Arial"/>
        </w:rPr>
        <w:t>III. Termin gwarancyjny całości wykonanych robót upływa z dniem ......................</w:t>
      </w:r>
    </w:p>
    <w:p w14:paraId="1C8E3528" w14:textId="77777777" w:rsidR="00F20A95" w:rsidRDefault="00F20A95" w:rsidP="00F20A95">
      <w:pPr>
        <w:spacing w:line="360" w:lineRule="auto"/>
        <w:rPr>
          <w:rFonts w:ascii="Arial" w:hAnsi="Arial"/>
        </w:rPr>
      </w:pPr>
    </w:p>
    <w:p w14:paraId="1699FB41" w14:textId="77777777" w:rsidR="00F20A95" w:rsidRDefault="00F20A95" w:rsidP="00F20A95">
      <w:pPr>
        <w:spacing w:line="360" w:lineRule="auto"/>
        <w:rPr>
          <w:rFonts w:ascii="Arial" w:hAnsi="Arial"/>
        </w:rPr>
      </w:pPr>
      <w:r>
        <w:rPr>
          <w:rFonts w:ascii="Arial" w:hAnsi="Arial"/>
        </w:rPr>
        <w:t>IV. Niniejszy protokół wraz z fakturą (rachunkiem) końcową sprawdzoną przez Przedsiębiorcę stanowi podstawę o rozrachunku pomiędzy Przedsiębiorcą a Wykonawcą robót.</w:t>
      </w:r>
    </w:p>
    <w:p w14:paraId="2C48972D" w14:textId="77777777" w:rsidR="00F20A95" w:rsidRDefault="00F20A95" w:rsidP="00F20A95">
      <w:pPr>
        <w:spacing w:line="360" w:lineRule="auto"/>
        <w:rPr>
          <w:rFonts w:ascii="Arial" w:hAnsi="Arial"/>
        </w:rPr>
      </w:pPr>
    </w:p>
    <w:p w14:paraId="77DC536A" w14:textId="77777777" w:rsidR="00F20A95" w:rsidRDefault="00F20A95" w:rsidP="00F20A95">
      <w:pPr>
        <w:spacing w:line="360" w:lineRule="auto"/>
        <w:rPr>
          <w:rFonts w:ascii="Arial" w:hAnsi="Arial"/>
        </w:rPr>
      </w:pPr>
      <w:r>
        <w:rPr>
          <w:rFonts w:ascii="Arial" w:hAnsi="Arial"/>
        </w:rPr>
        <w:t>V. Inne wnioski Komisji ............................................................................................................................................................</w:t>
      </w:r>
    </w:p>
    <w:p w14:paraId="5A7900F1" w14:textId="219808B4" w:rsidR="00F20A95" w:rsidRDefault="00F20A95" w:rsidP="00F20A95">
      <w:pPr>
        <w:spacing w:line="360" w:lineRule="auto"/>
        <w:rPr>
          <w:rFonts w:ascii="Arial" w:hAnsi="Arial"/>
        </w:rPr>
      </w:pPr>
      <w:r>
        <w:rPr>
          <w:rFonts w:ascii="Arial" w:hAnsi="Arial"/>
        </w:rPr>
        <w:t>......................................................................................................................................................................................................................................................................................................................................</w:t>
      </w:r>
    </w:p>
    <w:p w14:paraId="6F260C11" w14:textId="60929E3B" w:rsidR="00F20A95" w:rsidRDefault="00F20A95" w:rsidP="00F20A95">
      <w:pPr>
        <w:spacing w:line="360" w:lineRule="auto"/>
        <w:rPr>
          <w:rFonts w:ascii="Arial" w:hAnsi="Arial"/>
        </w:rPr>
      </w:pPr>
      <w:r>
        <w:rPr>
          <w:rFonts w:ascii="Arial" w:hAnsi="Arial"/>
        </w:rPr>
        <w:t>...................................................................................................................................................................</w:t>
      </w:r>
    </w:p>
    <w:p w14:paraId="21A9E54F" w14:textId="73CD2A27" w:rsidR="00F20A95" w:rsidRDefault="00F20A95" w:rsidP="00F20A95">
      <w:pPr>
        <w:spacing w:line="360" w:lineRule="auto"/>
        <w:rPr>
          <w:rFonts w:ascii="Arial" w:hAnsi="Arial"/>
        </w:rPr>
      </w:pPr>
      <w:r>
        <w:rPr>
          <w:rFonts w:ascii="Arial" w:hAnsi="Arial"/>
        </w:rPr>
        <w:t>...................................................................................................................................................................</w:t>
      </w:r>
    </w:p>
    <w:p w14:paraId="255188F7" w14:textId="7494BD6E" w:rsidR="00F20A95" w:rsidRDefault="00F20A95" w:rsidP="00F20A95">
      <w:pPr>
        <w:spacing w:line="360" w:lineRule="auto"/>
        <w:rPr>
          <w:rFonts w:ascii="Arial" w:hAnsi="Arial"/>
        </w:rPr>
      </w:pPr>
      <w:r>
        <w:rPr>
          <w:rFonts w:ascii="Arial" w:hAnsi="Arial"/>
        </w:rPr>
        <w:t>Podpisy komisji:</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Podpisy Wykonawcy:</w:t>
      </w:r>
    </w:p>
    <w:p w14:paraId="44002F2A" w14:textId="77777777" w:rsidR="00F20A95" w:rsidRDefault="00F20A95" w:rsidP="00F20A95">
      <w:pPr>
        <w:spacing w:line="360" w:lineRule="auto"/>
        <w:rPr>
          <w:rFonts w:ascii="Arial" w:hAnsi="Arial"/>
        </w:rPr>
      </w:pPr>
    </w:p>
    <w:p w14:paraId="561E4A61" w14:textId="3D42014E" w:rsidR="00F20A95" w:rsidRDefault="00F20A95" w:rsidP="00F20A95">
      <w:pPr>
        <w:rPr>
          <w:rFonts w:ascii="Arial" w:hAnsi="Arial"/>
        </w:rPr>
      </w:pPr>
      <w:r>
        <w:rPr>
          <w:rFonts w:ascii="Arial" w:hAnsi="Arial"/>
        </w:rPr>
        <w:t>1. ..................................................</w:t>
      </w:r>
      <w:r>
        <w:rPr>
          <w:rFonts w:ascii="Arial" w:hAnsi="Arial"/>
        </w:rPr>
        <w:tab/>
      </w:r>
      <w:r>
        <w:rPr>
          <w:rFonts w:ascii="Arial" w:hAnsi="Arial"/>
        </w:rPr>
        <w:tab/>
      </w:r>
      <w:r>
        <w:rPr>
          <w:rFonts w:ascii="Arial" w:hAnsi="Arial"/>
        </w:rPr>
        <w:tab/>
      </w:r>
      <w:r>
        <w:rPr>
          <w:rFonts w:ascii="Arial" w:hAnsi="Arial"/>
        </w:rPr>
        <w:tab/>
      </w:r>
      <w:r>
        <w:rPr>
          <w:rFonts w:ascii="Arial" w:hAnsi="Arial"/>
        </w:rPr>
        <w:tab/>
        <w:t>1..............................................</w:t>
      </w:r>
    </w:p>
    <w:p w14:paraId="63184932" w14:textId="77777777" w:rsidR="00F20A95" w:rsidRDefault="00F20A95" w:rsidP="00F20A95">
      <w:pPr>
        <w:rPr>
          <w:rFonts w:ascii="Arial" w:hAnsi="Arial"/>
        </w:rPr>
      </w:pPr>
    </w:p>
    <w:p w14:paraId="35BCFAD3" w14:textId="77777777" w:rsidR="00F20A95" w:rsidRDefault="00F20A95" w:rsidP="00F20A95">
      <w:pPr>
        <w:rPr>
          <w:rFonts w:ascii="Arial" w:hAnsi="Arial"/>
        </w:rPr>
      </w:pPr>
    </w:p>
    <w:p w14:paraId="2DEF4D91" w14:textId="47807193" w:rsidR="00F20A95" w:rsidRDefault="00F20A95" w:rsidP="00F20A95">
      <w:pPr>
        <w:rPr>
          <w:rFonts w:ascii="Arial" w:hAnsi="Arial"/>
        </w:rPr>
      </w:pPr>
      <w:r>
        <w:rPr>
          <w:rFonts w:ascii="Arial" w:hAnsi="Arial"/>
        </w:rPr>
        <w:t>2. ........................................................</w:t>
      </w:r>
      <w:r>
        <w:rPr>
          <w:rFonts w:ascii="Arial" w:hAnsi="Arial"/>
        </w:rPr>
        <w:tab/>
      </w:r>
      <w:r>
        <w:rPr>
          <w:rFonts w:ascii="Arial" w:hAnsi="Arial"/>
        </w:rPr>
        <w:tab/>
      </w:r>
      <w:r>
        <w:rPr>
          <w:rFonts w:ascii="Arial" w:hAnsi="Arial"/>
        </w:rPr>
        <w:tab/>
      </w:r>
      <w:r>
        <w:rPr>
          <w:rFonts w:ascii="Arial" w:hAnsi="Arial"/>
        </w:rPr>
        <w:tab/>
      </w:r>
      <w:r>
        <w:rPr>
          <w:rFonts w:ascii="Arial" w:hAnsi="Arial"/>
        </w:rPr>
        <w:tab/>
        <w:t>2. ............................................</w:t>
      </w:r>
    </w:p>
    <w:p w14:paraId="507F7024" w14:textId="77777777" w:rsidR="00F20A95" w:rsidRDefault="00F20A95" w:rsidP="00F20A95">
      <w:pPr>
        <w:rPr>
          <w:rFonts w:ascii="Arial" w:hAnsi="Arial"/>
        </w:rPr>
      </w:pPr>
    </w:p>
    <w:p w14:paraId="43FE0552" w14:textId="77777777" w:rsidR="00F20A95" w:rsidRDefault="00F20A95" w:rsidP="00F20A95">
      <w:pPr>
        <w:rPr>
          <w:rFonts w:ascii="Arial" w:hAnsi="Arial"/>
        </w:rPr>
      </w:pPr>
    </w:p>
    <w:p w14:paraId="031EF861" w14:textId="77777777" w:rsidR="00F20A95" w:rsidRDefault="00F20A95" w:rsidP="00F20A95">
      <w:pPr>
        <w:rPr>
          <w:rFonts w:ascii="Arial" w:hAnsi="Arial"/>
        </w:rPr>
      </w:pPr>
      <w:r>
        <w:rPr>
          <w:rFonts w:ascii="Arial" w:hAnsi="Arial"/>
        </w:rPr>
        <w:t>3. ........................................................</w:t>
      </w:r>
    </w:p>
    <w:p w14:paraId="562B4FB1" w14:textId="77777777" w:rsidR="00F20A95" w:rsidRDefault="00F20A95" w:rsidP="00F20A95">
      <w:pPr>
        <w:rPr>
          <w:rFonts w:ascii="Arial" w:hAnsi="Arial"/>
        </w:rPr>
      </w:pPr>
    </w:p>
    <w:p w14:paraId="569D2AD2" w14:textId="77777777" w:rsidR="00F20A95" w:rsidRDefault="00F20A95" w:rsidP="00F20A95">
      <w:pPr>
        <w:rPr>
          <w:rFonts w:ascii="Arial" w:hAnsi="Arial"/>
        </w:rPr>
      </w:pPr>
    </w:p>
    <w:p w14:paraId="66808BE2" w14:textId="77777777" w:rsidR="00F20A95" w:rsidRDefault="00F20A95" w:rsidP="00F20A95">
      <w:pPr>
        <w:rPr>
          <w:rFonts w:ascii="Arial" w:hAnsi="Arial"/>
        </w:rPr>
      </w:pPr>
      <w:r>
        <w:rPr>
          <w:rFonts w:ascii="Arial" w:hAnsi="Arial"/>
        </w:rPr>
        <w:t>4. ........................................................</w:t>
      </w:r>
    </w:p>
    <w:p w14:paraId="6C8355E2" w14:textId="77777777" w:rsidR="00F20A95" w:rsidRDefault="00F20A95" w:rsidP="00F20A95">
      <w:pPr>
        <w:rPr>
          <w:rFonts w:ascii="Arial" w:hAnsi="Arial"/>
        </w:rPr>
      </w:pPr>
    </w:p>
    <w:p w14:paraId="0582B7D1" w14:textId="77777777" w:rsidR="00F20A95" w:rsidRDefault="00F20A95" w:rsidP="00F20A95">
      <w:pPr>
        <w:rPr>
          <w:rFonts w:ascii="Arial" w:hAnsi="Arial"/>
        </w:rPr>
      </w:pPr>
    </w:p>
    <w:p w14:paraId="02D27205" w14:textId="0069A075" w:rsidR="00F20A95" w:rsidRDefault="00F20A95" w:rsidP="00F20A95">
      <w:pPr>
        <w:rPr>
          <w:rFonts w:ascii="Arial" w:hAnsi="Arial"/>
        </w:rPr>
      </w:pPr>
      <w:r>
        <w:rPr>
          <w:rFonts w:ascii="Arial" w:hAnsi="Arial"/>
        </w:rPr>
        <w:t xml:space="preserve">VI. Stanowisko władającego odnośnie wykonanych robót wynikających z ugody/wyroku sądowego </w:t>
      </w:r>
    </w:p>
    <w:p w14:paraId="1E830EEE" w14:textId="77777777" w:rsidR="00F20A95" w:rsidRDefault="00F20A95" w:rsidP="00F20A95">
      <w:pPr>
        <w:rPr>
          <w:rFonts w:ascii="Arial" w:hAnsi="Arial"/>
        </w:rPr>
      </w:pPr>
    </w:p>
    <w:p w14:paraId="5E6CD9EB" w14:textId="487C6693" w:rsidR="00F20A95" w:rsidRDefault="00F20A95" w:rsidP="00F20A95">
      <w:pPr>
        <w:rPr>
          <w:rFonts w:ascii="Arial" w:hAnsi="Arial"/>
        </w:rPr>
      </w:pPr>
      <w:r>
        <w:rPr>
          <w:rFonts w:ascii="Arial" w:hAnsi="Arial"/>
        </w:rPr>
        <w:t>……………………………………………………………………………………………………………………. :</w:t>
      </w:r>
    </w:p>
    <w:p w14:paraId="10F0FDBE" w14:textId="77777777" w:rsidR="00F20A95" w:rsidRDefault="00F20A95" w:rsidP="00F20A95">
      <w:pPr>
        <w:rPr>
          <w:rFonts w:ascii="Arial" w:hAnsi="Arial"/>
        </w:rPr>
      </w:pPr>
    </w:p>
    <w:p w14:paraId="555A02D7" w14:textId="0F5CD787" w:rsidR="00F20A95" w:rsidRDefault="00F20A95" w:rsidP="00F20A95">
      <w:pPr>
        <w:spacing w:line="360" w:lineRule="auto"/>
        <w:rPr>
          <w:rFonts w:ascii="Arial" w:hAnsi="Arial"/>
        </w:rPr>
      </w:pPr>
      <w:r>
        <w:rPr>
          <w:rFonts w:ascii="Arial" w:hAnsi="Arial"/>
        </w:rPr>
        <w:t>………………………………………………………………………………………………………………………</w:t>
      </w:r>
      <w:r>
        <w:rPr>
          <w:rFonts w:ascii="Arial" w:hAnsi="Arial"/>
        </w:rPr>
        <w:br/>
      </w:r>
    </w:p>
    <w:p w14:paraId="7A89504B" w14:textId="20E28D16" w:rsidR="00F20A95" w:rsidRDefault="00F20A95" w:rsidP="00F20A95">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47335675" w14:textId="27A47A03" w:rsidR="00F20A95" w:rsidRDefault="00F20A95" w:rsidP="00F20A95">
      <w:pPr>
        <w:spacing w:line="360" w:lineRule="auto"/>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podpis Władającego</w:t>
      </w:r>
      <w:r>
        <w:rPr>
          <w:rFonts w:ascii="Arial" w:hAnsi="Arial"/>
        </w:rPr>
        <w:br/>
        <w:t>Na tym protokół zakończono i po przeczytaniu podpisano.</w:t>
      </w:r>
    </w:p>
    <w:p w14:paraId="4EC01397" w14:textId="77777777" w:rsidR="00F20A95" w:rsidRDefault="00F20A95" w:rsidP="000C23F8">
      <w:pPr>
        <w:spacing w:after="160" w:line="259" w:lineRule="auto"/>
      </w:pPr>
    </w:p>
    <w:p w14:paraId="7E0B690B" w14:textId="2A461114" w:rsidR="000C23F8" w:rsidRDefault="000C23F8" w:rsidP="000C23F8">
      <w:pPr>
        <w:spacing w:before="120"/>
        <w:jc w:val="right"/>
        <w:rPr>
          <w:b/>
          <w:bCs/>
          <w:sz w:val="22"/>
          <w:szCs w:val="22"/>
        </w:rPr>
      </w:pPr>
      <w:bookmarkStart w:id="267" w:name="_Hlk67831498"/>
      <w:bookmarkStart w:id="268" w:name="_Hlk67827058"/>
      <w:r w:rsidRPr="001456AD">
        <w:rPr>
          <w:b/>
          <w:bCs/>
          <w:sz w:val="22"/>
          <w:szCs w:val="22"/>
        </w:rPr>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111498FA" w:rsidR="00BB72DF" w:rsidRDefault="00A233C4" w:rsidP="000C23F8">
      <w:pPr>
        <w:spacing w:before="120"/>
        <w:jc w:val="center"/>
        <w:rPr>
          <w:b/>
          <w:bCs/>
          <w:sz w:val="28"/>
          <w:szCs w:val="28"/>
        </w:rPr>
      </w:pPr>
      <w:r>
        <w:rPr>
          <w:b/>
          <w:bCs/>
          <w:sz w:val="28"/>
          <w:szCs w:val="28"/>
        </w:rPr>
        <w:t>Kosztorys</w:t>
      </w:r>
    </w:p>
    <w:p w14:paraId="07097DBD" w14:textId="77777777" w:rsidR="00BB72DF" w:rsidRDefault="00BB72DF">
      <w:pPr>
        <w:spacing w:after="160" w:line="259" w:lineRule="auto"/>
        <w:rPr>
          <w:b/>
          <w:bCs/>
          <w:sz w:val="28"/>
          <w:szCs w:val="28"/>
        </w:rPr>
      </w:pPr>
      <w:r>
        <w:rPr>
          <w:b/>
          <w:bCs/>
          <w:sz w:val="28"/>
          <w:szCs w:val="28"/>
        </w:rPr>
        <w:br w:type="page"/>
      </w:r>
    </w:p>
    <w:bookmarkEnd w:id="267"/>
    <w:bookmarkEnd w:id="268"/>
    <w:p w14:paraId="24823B6C" w14:textId="77777777" w:rsidR="000C23F8" w:rsidRPr="00B30F1F" w:rsidRDefault="000C23F8" w:rsidP="000C23F8">
      <w:pPr>
        <w:rPr>
          <w:strike/>
        </w:rPr>
      </w:pPr>
    </w:p>
    <w:p w14:paraId="332E5442" w14:textId="4B988CB6" w:rsidR="000C23F8" w:rsidRPr="00BB72DF" w:rsidRDefault="000C23F8" w:rsidP="000C23F8">
      <w:pPr>
        <w:spacing w:before="120"/>
        <w:jc w:val="right"/>
        <w:rPr>
          <w:b/>
          <w:bCs/>
          <w:sz w:val="22"/>
          <w:szCs w:val="22"/>
        </w:rPr>
      </w:pPr>
      <w:bookmarkStart w:id="269" w:name="_Hlk67832211"/>
      <w:r w:rsidRPr="00BB72DF">
        <w:rPr>
          <w:b/>
          <w:bCs/>
          <w:sz w:val="22"/>
          <w:szCs w:val="22"/>
        </w:rPr>
        <w:t xml:space="preserve">Załącznik nr </w:t>
      </w:r>
      <w:r w:rsidR="001950E4">
        <w:rPr>
          <w:b/>
          <w:bCs/>
          <w:sz w:val="22"/>
          <w:szCs w:val="22"/>
        </w:rPr>
        <w:t>3</w:t>
      </w:r>
      <w:r w:rsidRPr="00BB72DF">
        <w:rPr>
          <w:b/>
          <w:bCs/>
          <w:sz w:val="22"/>
          <w:szCs w:val="22"/>
        </w:rPr>
        <w:t xml:space="preserve"> do Umowy </w:t>
      </w:r>
    </w:p>
    <w:p w14:paraId="13634065" w14:textId="77777777" w:rsidR="000C23F8" w:rsidRPr="00BB72DF" w:rsidRDefault="000C23F8" w:rsidP="000C23F8">
      <w:pPr>
        <w:spacing w:before="120"/>
        <w:jc w:val="both"/>
        <w:rPr>
          <w:bCs/>
          <w:sz w:val="22"/>
          <w:szCs w:val="22"/>
        </w:rPr>
      </w:pPr>
    </w:p>
    <w:p w14:paraId="61AA230E"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61BA3D0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69"/>
    </w:p>
    <w:p w14:paraId="4E9C25CC" w14:textId="77777777" w:rsidR="000C23F8" w:rsidRDefault="000C23F8" w:rsidP="000C23F8">
      <w:pPr>
        <w:rPr>
          <w:i/>
          <w:iCs/>
          <w:sz w:val="22"/>
          <w:szCs w:val="22"/>
        </w:rPr>
      </w:pPr>
    </w:p>
    <w:p w14:paraId="230A55AC" w14:textId="65F4A51C" w:rsidR="00DD4E37" w:rsidRPr="00F00DB9" w:rsidRDefault="00DD4E37" w:rsidP="00F00DB9">
      <w:pPr>
        <w:spacing w:after="160" w:line="259" w:lineRule="auto"/>
        <w:rPr>
          <w:i/>
          <w:iCs/>
          <w:sz w:val="22"/>
          <w:szCs w:val="22"/>
        </w:rPr>
      </w:pPr>
      <w:bookmarkStart w:id="270" w:name="_Hlk106958642"/>
      <w:bookmarkEnd w:id="125"/>
    </w:p>
    <w:p w14:paraId="5E855F61" w14:textId="0D9B1546" w:rsidR="00DD4E37" w:rsidRPr="000C523D" w:rsidRDefault="00DD4E37" w:rsidP="00DD4E37">
      <w:pPr>
        <w:spacing w:before="120" w:line="312" w:lineRule="auto"/>
        <w:jc w:val="both"/>
        <w:rPr>
          <w:i/>
          <w:iCs/>
          <w:color w:val="0070C0"/>
          <w:sz w:val="24"/>
          <w:szCs w:val="24"/>
        </w:rPr>
      </w:pPr>
      <w:r w:rsidRPr="00E44390">
        <w:rPr>
          <w:sz w:val="24"/>
          <w:szCs w:val="24"/>
        </w:rPr>
        <w:tab/>
      </w:r>
      <w:r w:rsidRPr="00E44390">
        <w:rPr>
          <w:sz w:val="24"/>
          <w:szCs w:val="24"/>
        </w:rPr>
        <w:tab/>
      </w:r>
      <w:r w:rsidRPr="00E44390">
        <w:rPr>
          <w:sz w:val="24"/>
          <w:szCs w:val="24"/>
        </w:rPr>
        <w:tab/>
      </w:r>
      <w:r w:rsidRPr="00E44390">
        <w:rPr>
          <w:sz w:val="24"/>
          <w:szCs w:val="24"/>
        </w:rPr>
        <w:tab/>
      </w:r>
    </w:p>
    <w:bookmarkEnd w:id="270"/>
    <w:p w14:paraId="05098DD3" w14:textId="77777777" w:rsidR="00B03AE4" w:rsidRPr="00057162" w:rsidRDefault="00B03AE4" w:rsidP="00DD4E37">
      <w:pPr>
        <w:rPr>
          <w:sz w:val="24"/>
          <w:szCs w:val="24"/>
        </w:rPr>
      </w:pPr>
    </w:p>
    <w:sectPr w:rsidR="00B03AE4" w:rsidRPr="00057162">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31E4" w14:textId="77777777" w:rsidR="00142F21" w:rsidRDefault="00142F21" w:rsidP="0079756C">
      <w:r>
        <w:separator/>
      </w:r>
    </w:p>
  </w:endnote>
  <w:endnote w:type="continuationSeparator" w:id="0">
    <w:p w14:paraId="71CCF5F5" w14:textId="77777777" w:rsidR="00142F21" w:rsidRDefault="00142F2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4AA81987" w14:textId="05520CCC" w:rsidR="0018680E" w:rsidRDefault="0022543C" w:rsidP="0022543C">
        <w:pPr>
          <w:pStyle w:val="Stopka"/>
        </w:pPr>
        <w:r>
          <w:t xml:space="preserve">Nr postępowania </w:t>
        </w:r>
        <w:r w:rsidR="00D02DD0">
          <w:t>482500693</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6C29BD28" w:rsidR="001A599A" w:rsidRPr="009C024D" w:rsidRDefault="007F0707" w:rsidP="0079756C">
    <w:pPr>
      <w:pStyle w:val="Stopka"/>
      <w:rPr>
        <w:i/>
        <w:iCs/>
      </w:rPr>
    </w:pPr>
    <w:r w:rsidRPr="00496D1A">
      <w:t xml:space="preserve">Nr postępowania </w:t>
    </w:r>
    <w:r w:rsidR="00496D1A" w:rsidRPr="00496D1A">
      <w:t>482500693</w:t>
    </w:r>
    <w:r w:rsidR="001A599A" w:rsidRPr="009C024D">
      <w:rPr>
        <w:i/>
        <w:iCs/>
      </w:rPr>
      <w:tab/>
    </w:r>
    <w:r w:rsidR="001A599A" w:rsidRPr="009C024D">
      <w:rPr>
        <w:i/>
        <w:iCs/>
      </w:rPr>
      <w:tab/>
    </w:r>
    <w:sdt>
      <w:sdtPr>
        <w:rPr>
          <w:i/>
          <w:iCs/>
        </w:rPr>
        <w:id w:val="1829011434"/>
        <w:docPartObj>
          <w:docPartGallery w:val="Page Numbers (Bottom of Page)"/>
          <w:docPartUnique/>
        </w:docPartObj>
      </w:sdt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5255" w14:textId="77777777" w:rsidR="00142F21" w:rsidRDefault="00142F21" w:rsidP="0079756C">
      <w:r>
        <w:separator/>
      </w:r>
    </w:p>
  </w:footnote>
  <w:footnote w:type="continuationSeparator" w:id="0">
    <w:p w14:paraId="2A0CE430" w14:textId="77777777" w:rsidR="00142F21" w:rsidRDefault="00142F2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278C3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FA40E6"/>
    <w:multiLevelType w:val="hybridMultilevel"/>
    <w:tmpl w:val="058E615E"/>
    <w:lvl w:ilvl="0" w:tplc="ABE851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5D04BE"/>
    <w:multiLevelType w:val="multilevel"/>
    <w:tmpl w:val="06AC484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153DAE"/>
    <w:multiLevelType w:val="hybridMultilevel"/>
    <w:tmpl w:val="210AE7FC"/>
    <w:lvl w:ilvl="0" w:tplc="0415000F">
      <w:start w:val="1"/>
      <w:numFmt w:val="decimal"/>
      <w:lvlText w:val="%1."/>
      <w:lvlJc w:val="left"/>
      <w:pPr>
        <w:ind w:left="9433"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F286D43"/>
    <w:multiLevelType w:val="multilevel"/>
    <w:tmpl w:val="BB728DA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F843715"/>
    <w:multiLevelType w:val="hybridMultilevel"/>
    <w:tmpl w:val="AE245134"/>
    <w:lvl w:ilvl="0" w:tplc="14DA554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C67E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19743AC"/>
    <w:multiLevelType w:val="multilevel"/>
    <w:tmpl w:val="161217D2"/>
    <w:lvl w:ilvl="0">
      <w:start w:val="1"/>
      <w:numFmt w:val="lowerLetter"/>
      <w:lvlText w:val="%1)"/>
      <w:lvlJc w:val="left"/>
      <w:pPr>
        <w:ind w:left="825" w:hanging="360"/>
      </w:pPr>
      <w:rPr>
        <w:rFonts w:hint="default"/>
        <w:color w:val="auto"/>
        <w:vertAlign w:val="baseline"/>
      </w:rPr>
    </w:lvl>
    <w:lvl w:ilvl="1">
      <w:start w:val="1"/>
      <w:numFmt w:val="lowerLetter"/>
      <w:lvlText w:val="%2."/>
      <w:lvlJc w:val="left"/>
      <w:pPr>
        <w:ind w:left="1545" w:hanging="360"/>
      </w:pPr>
    </w:lvl>
    <w:lvl w:ilvl="2">
      <w:start w:val="1"/>
      <w:numFmt w:val="lowerRoman"/>
      <w:lvlText w:val="%3."/>
      <w:lvlJc w:val="right"/>
      <w:pPr>
        <w:ind w:left="2265" w:hanging="180"/>
      </w:pPr>
    </w:lvl>
    <w:lvl w:ilvl="3">
      <w:start w:val="1"/>
      <w:numFmt w:val="decimal"/>
      <w:lvlText w:val="%4."/>
      <w:lvlJc w:val="left"/>
      <w:pPr>
        <w:ind w:left="2985" w:hanging="360"/>
      </w:pPr>
    </w:lvl>
    <w:lvl w:ilvl="4">
      <w:start w:val="1"/>
      <w:numFmt w:val="lowerLetter"/>
      <w:lvlText w:val="%5."/>
      <w:lvlJc w:val="left"/>
      <w:pPr>
        <w:ind w:left="3705" w:hanging="360"/>
      </w:pPr>
    </w:lvl>
    <w:lvl w:ilvl="5">
      <w:start w:val="1"/>
      <w:numFmt w:val="lowerRoman"/>
      <w:lvlText w:val="%6."/>
      <w:lvlJc w:val="right"/>
      <w:pPr>
        <w:ind w:left="4425" w:hanging="180"/>
      </w:pPr>
    </w:lvl>
    <w:lvl w:ilvl="6">
      <w:start w:val="1"/>
      <w:numFmt w:val="decimal"/>
      <w:lvlText w:val="%7."/>
      <w:lvlJc w:val="left"/>
      <w:pPr>
        <w:ind w:left="5145" w:hanging="360"/>
      </w:pPr>
    </w:lvl>
    <w:lvl w:ilvl="7">
      <w:start w:val="1"/>
      <w:numFmt w:val="lowerLetter"/>
      <w:lvlText w:val="%8."/>
      <w:lvlJc w:val="left"/>
      <w:pPr>
        <w:ind w:left="5865" w:hanging="360"/>
      </w:pPr>
    </w:lvl>
    <w:lvl w:ilvl="8">
      <w:start w:val="1"/>
      <w:numFmt w:val="lowerRoman"/>
      <w:lvlText w:val="%9."/>
      <w:lvlJc w:val="right"/>
      <w:pPr>
        <w:ind w:left="6585" w:hanging="180"/>
      </w:pPr>
    </w:lvl>
  </w:abstractNum>
  <w:abstractNum w:abstractNumId="38"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BB0294A"/>
    <w:multiLevelType w:val="multilevel"/>
    <w:tmpl w:val="0BD8D86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36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lvl>
  </w:abstractNum>
  <w:abstractNum w:abstractNumId="42"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7" w15:restartNumberingAfterBreak="0">
    <w:nsid w:val="344D1D50"/>
    <w:multiLevelType w:val="hybridMultilevel"/>
    <w:tmpl w:val="8C063C0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35153025"/>
    <w:multiLevelType w:val="hybridMultilevel"/>
    <w:tmpl w:val="9056CC3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386D6324"/>
    <w:multiLevelType w:val="multilevel"/>
    <w:tmpl w:val="386D6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99E1854"/>
    <w:multiLevelType w:val="hybridMultilevel"/>
    <w:tmpl w:val="425A067E"/>
    <w:lvl w:ilvl="0" w:tplc="55C6DE1A">
      <w:start w:val="1"/>
      <w:numFmt w:val="bullet"/>
      <w:lvlText w:val=""/>
      <w:lvlJc w:val="left"/>
      <w:pPr>
        <w:ind w:left="1116" w:hanging="360"/>
      </w:pPr>
      <w:rPr>
        <w:rFonts w:ascii="Symbol" w:hAnsi="Symbol" w:hint="default"/>
        <w:color w:val="auto"/>
      </w:rPr>
    </w:lvl>
    <w:lvl w:ilvl="1" w:tplc="04150003" w:tentative="1">
      <w:start w:val="1"/>
      <w:numFmt w:val="bullet"/>
      <w:lvlText w:val="o"/>
      <w:lvlJc w:val="left"/>
      <w:pPr>
        <w:ind w:left="1836" w:hanging="360"/>
      </w:pPr>
      <w:rPr>
        <w:rFonts w:ascii="Courier New" w:hAnsi="Courier New" w:cs="Courier New" w:hint="default"/>
      </w:rPr>
    </w:lvl>
    <w:lvl w:ilvl="2" w:tplc="04150005" w:tentative="1">
      <w:start w:val="1"/>
      <w:numFmt w:val="bullet"/>
      <w:lvlText w:val=""/>
      <w:lvlJc w:val="left"/>
      <w:pPr>
        <w:ind w:left="2556" w:hanging="360"/>
      </w:pPr>
      <w:rPr>
        <w:rFonts w:ascii="Wingdings" w:hAnsi="Wingdings" w:hint="default"/>
      </w:rPr>
    </w:lvl>
    <w:lvl w:ilvl="3" w:tplc="04150001" w:tentative="1">
      <w:start w:val="1"/>
      <w:numFmt w:val="bullet"/>
      <w:lvlText w:val=""/>
      <w:lvlJc w:val="left"/>
      <w:pPr>
        <w:ind w:left="3276" w:hanging="360"/>
      </w:pPr>
      <w:rPr>
        <w:rFonts w:ascii="Symbol" w:hAnsi="Symbol" w:hint="default"/>
      </w:rPr>
    </w:lvl>
    <w:lvl w:ilvl="4" w:tplc="04150003" w:tentative="1">
      <w:start w:val="1"/>
      <w:numFmt w:val="bullet"/>
      <w:lvlText w:val="o"/>
      <w:lvlJc w:val="left"/>
      <w:pPr>
        <w:ind w:left="3996" w:hanging="360"/>
      </w:pPr>
      <w:rPr>
        <w:rFonts w:ascii="Courier New" w:hAnsi="Courier New" w:cs="Courier New" w:hint="default"/>
      </w:rPr>
    </w:lvl>
    <w:lvl w:ilvl="5" w:tplc="04150005" w:tentative="1">
      <w:start w:val="1"/>
      <w:numFmt w:val="bullet"/>
      <w:lvlText w:val=""/>
      <w:lvlJc w:val="left"/>
      <w:pPr>
        <w:ind w:left="4716" w:hanging="360"/>
      </w:pPr>
      <w:rPr>
        <w:rFonts w:ascii="Wingdings" w:hAnsi="Wingdings" w:hint="default"/>
      </w:rPr>
    </w:lvl>
    <w:lvl w:ilvl="6" w:tplc="04150001" w:tentative="1">
      <w:start w:val="1"/>
      <w:numFmt w:val="bullet"/>
      <w:lvlText w:val=""/>
      <w:lvlJc w:val="left"/>
      <w:pPr>
        <w:ind w:left="5436" w:hanging="360"/>
      </w:pPr>
      <w:rPr>
        <w:rFonts w:ascii="Symbol" w:hAnsi="Symbol" w:hint="default"/>
      </w:rPr>
    </w:lvl>
    <w:lvl w:ilvl="7" w:tplc="04150003" w:tentative="1">
      <w:start w:val="1"/>
      <w:numFmt w:val="bullet"/>
      <w:lvlText w:val="o"/>
      <w:lvlJc w:val="left"/>
      <w:pPr>
        <w:ind w:left="6156" w:hanging="360"/>
      </w:pPr>
      <w:rPr>
        <w:rFonts w:ascii="Courier New" w:hAnsi="Courier New" w:cs="Courier New" w:hint="default"/>
      </w:rPr>
    </w:lvl>
    <w:lvl w:ilvl="8" w:tplc="04150005" w:tentative="1">
      <w:start w:val="1"/>
      <w:numFmt w:val="bullet"/>
      <w:lvlText w:val=""/>
      <w:lvlJc w:val="left"/>
      <w:pPr>
        <w:ind w:left="6876" w:hanging="360"/>
      </w:pPr>
      <w:rPr>
        <w:rFonts w:ascii="Wingdings" w:hAnsi="Wingdings" w:hint="default"/>
      </w:rPr>
    </w:lvl>
  </w:abstractNum>
  <w:abstractNum w:abstractNumId="5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5" w15:restartNumberingAfterBreak="0">
    <w:nsid w:val="3C333FD9"/>
    <w:multiLevelType w:val="multilevel"/>
    <w:tmpl w:val="06AC484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6"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17D0AFD"/>
    <w:multiLevelType w:val="multilevel"/>
    <w:tmpl w:val="06AC484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BFF48EE"/>
    <w:multiLevelType w:val="hybridMultilevel"/>
    <w:tmpl w:val="2F402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D590768"/>
    <w:multiLevelType w:val="hybridMultilevel"/>
    <w:tmpl w:val="BF2EEFA4"/>
    <w:lvl w:ilvl="0" w:tplc="ABE8517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F8E302A"/>
    <w:multiLevelType w:val="hybridMultilevel"/>
    <w:tmpl w:val="C3064668"/>
    <w:lvl w:ilvl="0" w:tplc="8732FB5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53233564"/>
    <w:multiLevelType w:val="multilevel"/>
    <w:tmpl w:val="845895B0"/>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AB72AA"/>
    <w:multiLevelType w:val="multilevel"/>
    <w:tmpl w:val="06AC484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766145"/>
    <w:multiLevelType w:val="multilevel"/>
    <w:tmpl w:val="06AC484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A0D352B"/>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4"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7981330">
    <w:abstractNumId w:val="29"/>
  </w:num>
  <w:num w:numId="2" w16cid:durableId="837885002">
    <w:abstractNumId w:val="99"/>
  </w:num>
  <w:num w:numId="3" w16cid:durableId="969826206">
    <w:abstractNumId w:val="91"/>
  </w:num>
  <w:num w:numId="4" w16cid:durableId="1181630090">
    <w:abstractNumId w:val="95"/>
  </w:num>
  <w:num w:numId="5" w16cid:durableId="1676421754">
    <w:abstractNumId w:val="7"/>
  </w:num>
  <w:num w:numId="6" w16cid:durableId="1257665658">
    <w:abstractNumId w:val="21"/>
  </w:num>
  <w:num w:numId="7" w16cid:durableId="1326320413">
    <w:abstractNumId w:val="51"/>
  </w:num>
  <w:num w:numId="8" w16cid:durableId="1042242727">
    <w:abstractNumId w:val="34"/>
  </w:num>
  <w:num w:numId="9" w16cid:durableId="1391689702">
    <w:abstractNumId w:val="98"/>
  </w:num>
  <w:num w:numId="10" w16cid:durableId="1176848288">
    <w:abstractNumId w:val="78"/>
  </w:num>
  <w:num w:numId="11" w16cid:durableId="511259285">
    <w:abstractNumId w:val="106"/>
  </w:num>
  <w:num w:numId="12" w16cid:durableId="2009210144">
    <w:abstractNumId w:val="80"/>
  </w:num>
  <w:num w:numId="13" w16cid:durableId="506331243">
    <w:abstractNumId w:val="67"/>
  </w:num>
  <w:num w:numId="14" w16cid:durableId="1662732328">
    <w:abstractNumId w:val="62"/>
  </w:num>
  <w:num w:numId="15" w16cid:durableId="36778585">
    <w:abstractNumId w:val="38"/>
  </w:num>
  <w:num w:numId="16" w16cid:durableId="241641072">
    <w:abstractNumId w:val="13"/>
  </w:num>
  <w:num w:numId="17" w16cid:durableId="1555389102">
    <w:abstractNumId w:val="60"/>
  </w:num>
  <w:num w:numId="18" w16cid:durableId="2132437271">
    <w:abstractNumId w:val="103"/>
  </w:num>
  <w:num w:numId="19" w16cid:durableId="951786731">
    <w:abstractNumId w:val="12"/>
  </w:num>
  <w:num w:numId="20" w16cid:durableId="726301418">
    <w:abstractNumId w:val="87"/>
    <w:lvlOverride w:ilvl="0">
      <w:startOverride w:val="1"/>
    </w:lvlOverride>
  </w:num>
  <w:num w:numId="21" w16cid:durableId="441188765">
    <w:abstractNumId w:val="61"/>
    <w:lvlOverride w:ilvl="0">
      <w:startOverride w:val="1"/>
    </w:lvlOverride>
  </w:num>
  <w:num w:numId="22" w16cid:durableId="33430839">
    <w:abstractNumId w:val="39"/>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2064013639">
    <w:abstractNumId w:val="97"/>
  </w:num>
  <w:num w:numId="29" w16cid:durableId="941958115">
    <w:abstractNumId w:val="10"/>
  </w:num>
  <w:num w:numId="30" w16cid:durableId="1642692366">
    <w:abstractNumId w:val="100"/>
  </w:num>
  <w:num w:numId="31" w16cid:durableId="1289969379">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86"/>
  </w:num>
  <w:num w:numId="33" w16cid:durableId="824123978">
    <w:abstractNumId w:val="101"/>
  </w:num>
  <w:num w:numId="34" w16cid:durableId="1046176190">
    <w:abstractNumId w:val="77"/>
  </w:num>
  <w:num w:numId="35" w16cid:durableId="237443866">
    <w:abstractNumId w:val="24"/>
  </w:num>
  <w:num w:numId="36" w16cid:durableId="1619794692">
    <w:abstractNumId w:val="6"/>
  </w:num>
  <w:num w:numId="37" w16cid:durableId="1967155083">
    <w:abstractNumId w:val="92"/>
  </w:num>
  <w:num w:numId="38" w16cid:durableId="1297101419">
    <w:abstractNumId w:val="32"/>
  </w:num>
  <w:num w:numId="39" w16cid:durableId="1446538817">
    <w:abstractNumId w:val="49"/>
  </w:num>
  <w:num w:numId="40" w16cid:durableId="629870374">
    <w:abstractNumId w:val="33"/>
  </w:num>
  <w:num w:numId="41" w16cid:durableId="1686593615">
    <w:abstractNumId w:val="5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16cid:durableId="348946369">
    <w:abstractNumId w:val="105"/>
  </w:num>
  <w:num w:numId="43" w16cid:durableId="1404840387">
    <w:abstractNumId w:val="18"/>
  </w:num>
  <w:num w:numId="44" w16cid:durableId="549852072">
    <w:abstractNumId w:val="53"/>
  </w:num>
  <w:num w:numId="45" w16cid:durableId="1574584725">
    <w:abstractNumId w:val="40"/>
  </w:num>
  <w:num w:numId="46" w16cid:durableId="2002661070">
    <w:abstractNumId w:val="63"/>
  </w:num>
  <w:num w:numId="47" w16cid:durableId="1462921629">
    <w:abstractNumId w:val="76"/>
  </w:num>
  <w:num w:numId="48" w16cid:durableId="1788356790">
    <w:abstractNumId w:val="44"/>
  </w:num>
  <w:num w:numId="49" w16cid:durableId="2077240979">
    <w:abstractNumId w:val="58"/>
  </w:num>
  <w:num w:numId="50" w16cid:durableId="2046709983">
    <w:abstractNumId w:val="71"/>
  </w:num>
  <w:num w:numId="51" w16cid:durableId="1356542773">
    <w:abstractNumId w:val="107"/>
  </w:num>
  <w:num w:numId="52" w16cid:durableId="1096708563">
    <w:abstractNumId w:val="69"/>
  </w:num>
  <w:num w:numId="53" w16cid:durableId="212009364">
    <w:abstractNumId w:val="45"/>
  </w:num>
  <w:num w:numId="54" w16cid:durableId="827600280">
    <w:abstractNumId w:val="56"/>
  </w:num>
  <w:num w:numId="55" w16cid:durableId="1389378165">
    <w:abstractNumId w:val="15"/>
  </w:num>
  <w:num w:numId="56" w16cid:durableId="1376737496">
    <w:abstractNumId w:val="82"/>
  </w:num>
  <w:num w:numId="57" w16cid:durableId="737363641">
    <w:abstractNumId w:val="28"/>
  </w:num>
  <w:num w:numId="58" w16cid:durableId="2078435002">
    <w:abstractNumId w:val="31"/>
  </w:num>
  <w:num w:numId="59" w16cid:durableId="1135412420">
    <w:abstractNumId w:val="72"/>
  </w:num>
  <w:num w:numId="60" w16cid:durableId="63918808">
    <w:abstractNumId w:val="75"/>
  </w:num>
  <w:num w:numId="61" w16cid:durableId="697127111">
    <w:abstractNumId w:val="57"/>
  </w:num>
  <w:num w:numId="62"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2337375">
    <w:abstractNumId w:val="90"/>
  </w:num>
  <w:num w:numId="64" w16cid:durableId="2122988932">
    <w:abstractNumId w:val="102"/>
  </w:num>
  <w:num w:numId="65" w16cid:durableId="916599138">
    <w:abstractNumId w:val="8"/>
  </w:num>
  <w:num w:numId="66" w16cid:durableId="1104569088">
    <w:abstractNumId w:val="88"/>
  </w:num>
  <w:num w:numId="67" w16cid:durableId="1400245161">
    <w:abstractNumId w:val="64"/>
  </w:num>
  <w:num w:numId="68" w16cid:durableId="1251893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7963284">
    <w:abstractNumId w:val="93"/>
  </w:num>
  <w:num w:numId="70" w16cid:durableId="567768714">
    <w:abstractNumId w:val="20"/>
  </w:num>
  <w:num w:numId="71" w16cid:durableId="1668096524">
    <w:abstractNumId w:val="83"/>
  </w:num>
  <w:num w:numId="72" w16cid:durableId="1458180353">
    <w:abstractNumId w:val="23"/>
  </w:num>
  <w:num w:numId="73" w16cid:durableId="1683238700">
    <w:abstractNumId w:val="54"/>
  </w:num>
  <w:num w:numId="74" w16cid:durableId="383988899">
    <w:abstractNumId w:val="42"/>
  </w:num>
  <w:num w:numId="75" w16cid:durableId="783692928">
    <w:abstractNumId w:val="41"/>
  </w:num>
  <w:num w:numId="76" w16cid:durableId="559288032">
    <w:abstractNumId w:val="79"/>
  </w:num>
  <w:num w:numId="77" w16cid:durableId="1060327038">
    <w:abstractNumId w:val="26"/>
  </w:num>
  <w:num w:numId="78" w16cid:durableId="544409973">
    <w:abstractNumId w:val="14"/>
  </w:num>
  <w:num w:numId="79" w16cid:durableId="1846552915">
    <w:abstractNumId w:val="25"/>
  </w:num>
  <w:num w:numId="80" w16cid:durableId="420638827">
    <w:abstractNumId w:val="89"/>
  </w:num>
  <w:num w:numId="81" w16cid:durableId="887181577">
    <w:abstractNumId w:val="9"/>
  </w:num>
  <w:num w:numId="82" w16cid:durableId="1679849272">
    <w:abstractNumId w:val="108"/>
  </w:num>
  <w:num w:numId="83" w16cid:durableId="198510935">
    <w:abstractNumId w:val="74"/>
  </w:num>
  <w:num w:numId="84" w16cid:durableId="1659069352">
    <w:abstractNumId w:val="104"/>
  </w:num>
  <w:num w:numId="85" w16cid:durableId="1417245895">
    <w:abstractNumId w:val="66"/>
  </w:num>
  <w:num w:numId="86" w16cid:durableId="419758687">
    <w:abstractNumId w:val="35"/>
  </w:num>
  <w:num w:numId="87" w16cid:durableId="1133713330">
    <w:abstractNumId w:val="43"/>
  </w:num>
  <w:num w:numId="88" w16cid:durableId="388575462">
    <w:abstractNumId w:val="27"/>
  </w:num>
  <w:num w:numId="89" w16cid:durableId="197936686">
    <w:abstractNumId w:val="30"/>
  </w:num>
  <w:num w:numId="90" w16cid:durableId="794954047">
    <w:abstractNumId w:val="84"/>
  </w:num>
  <w:num w:numId="91" w16cid:durableId="1719236206">
    <w:abstractNumId w:val="94"/>
  </w:num>
  <w:num w:numId="92" w16cid:durableId="797528774">
    <w:abstractNumId w:val="11"/>
  </w:num>
  <w:num w:numId="93" w16cid:durableId="1771317579">
    <w:abstractNumId w:val="68"/>
  </w:num>
  <w:num w:numId="94" w16cid:durableId="1011102383">
    <w:abstractNumId w:val="48"/>
  </w:num>
  <w:num w:numId="95" w16cid:durableId="1306471771">
    <w:abstractNumId w:val="47"/>
  </w:num>
  <w:num w:numId="96" w16cid:durableId="2138988495">
    <w:abstractNumId w:val="96"/>
  </w:num>
  <w:num w:numId="97" w16cid:durableId="1565720770">
    <w:abstractNumId w:val="36"/>
  </w:num>
  <w:num w:numId="98" w16cid:durableId="1203177417">
    <w:abstractNumId w:val="59"/>
  </w:num>
  <w:num w:numId="99" w16cid:durableId="271061336">
    <w:abstractNumId w:val="85"/>
  </w:num>
  <w:num w:numId="100" w16cid:durableId="1274707688">
    <w:abstractNumId w:val="55"/>
  </w:num>
  <w:num w:numId="101" w16cid:durableId="612982545">
    <w:abstractNumId w:val="81"/>
  </w:num>
  <w:num w:numId="102" w16cid:durableId="1300381401">
    <w:abstractNumId w:val="17"/>
  </w:num>
  <w:num w:numId="103" w16cid:durableId="1622423361">
    <w:abstractNumId w:val="50"/>
  </w:num>
  <w:num w:numId="104" w16cid:durableId="799542482">
    <w:abstractNumId w:val="37"/>
  </w:num>
  <w:num w:numId="105" w16cid:durableId="1461849503">
    <w:abstractNumId w:val="73"/>
  </w:num>
  <w:num w:numId="106" w16cid:durableId="2039357643">
    <w:abstractNumId w:val="52"/>
  </w:num>
  <w:num w:numId="107" w16cid:durableId="47463544">
    <w:abstractNumId w:val="16"/>
  </w:num>
  <w:num w:numId="108" w16cid:durableId="1912082027">
    <w:abstractNumId w:val="7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06E46"/>
    <w:rsid w:val="0001106D"/>
    <w:rsid w:val="00011496"/>
    <w:rsid w:val="00011F3E"/>
    <w:rsid w:val="000122ED"/>
    <w:rsid w:val="00012B6E"/>
    <w:rsid w:val="00014CC7"/>
    <w:rsid w:val="000157D8"/>
    <w:rsid w:val="0001694E"/>
    <w:rsid w:val="00016A2A"/>
    <w:rsid w:val="00020C79"/>
    <w:rsid w:val="00022FAC"/>
    <w:rsid w:val="0003124B"/>
    <w:rsid w:val="0003154C"/>
    <w:rsid w:val="000333D6"/>
    <w:rsid w:val="00035BDF"/>
    <w:rsid w:val="00036E54"/>
    <w:rsid w:val="00043A30"/>
    <w:rsid w:val="000477C2"/>
    <w:rsid w:val="00047B00"/>
    <w:rsid w:val="00050B83"/>
    <w:rsid w:val="00052816"/>
    <w:rsid w:val="00053856"/>
    <w:rsid w:val="000541DF"/>
    <w:rsid w:val="00054304"/>
    <w:rsid w:val="00054C51"/>
    <w:rsid w:val="00057162"/>
    <w:rsid w:val="0005752F"/>
    <w:rsid w:val="00057CD0"/>
    <w:rsid w:val="0006163E"/>
    <w:rsid w:val="00061786"/>
    <w:rsid w:val="000620FD"/>
    <w:rsid w:val="00064EEF"/>
    <w:rsid w:val="00065C74"/>
    <w:rsid w:val="00067E41"/>
    <w:rsid w:val="00074248"/>
    <w:rsid w:val="0007471A"/>
    <w:rsid w:val="0007524B"/>
    <w:rsid w:val="00076FD1"/>
    <w:rsid w:val="00077C78"/>
    <w:rsid w:val="0008035C"/>
    <w:rsid w:val="000804FD"/>
    <w:rsid w:val="00080A0A"/>
    <w:rsid w:val="00082EF7"/>
    <w:rsid w:val="0008454A"/>
    <w:rsid w:val="00084D1C"/>
    <w:rsid w:val="0008515F"/>
    <w:rsid w:val="00086BF0"/>
    <w:rsid w:val="00090466"/>
    <w:rsid w:val="00093227"/>
    <w:rsid w:val="000941B7"/>
    <w:rsid w:val="00096A2D"/>
    <w:rsid w:val="000A293D"/>
    <w:rsid w:val="000A6014"/>
    <w:rsid w:val="000A633D"/>
    <w:rsid w:val="000A645B"/>
    <w:rsid w:val="000A77EF"/>
    <w:rsid w:val="000B0953"/>
    <w:rsid w:val="000B2E5B"/>
    <w:rsid w:val="000B4703"/>
    <w:rsid w:val="000B799C"/>
    <w:rsid w:val="000C0253"/>
    <w:rsid w:val="000C037D"/>
    <w:rsid w:val="000C100C"/>
    <w:rsid w:val="000C22F4"/>
    <w:rsid w:val="000C23F8"/>
    <w:rsid w:val="000C41C3"/>
    <w:rsid w:val="000C523D"/>
    <w:rsid w:val="000C534F"/>
    <w:rsid w:val="000C799E"/>
    <w:rsid w:val="000D0A3C"/>
    <w:rsid w:val="000D140D"/>
    <w:rsid w:val="000D1C77"/>
    <w:rsid w:val="000D2865"/>
    <w:rsid w:val="000D48CE"/>
    <w:rsid w:val="000D5918"/>
    <w:rsid w:val="000D6315"/>
    <w:rsid w:val="000D7929"/>
    <w:rsid w:val="000D7A7D"/>
    <w:rsid w:val="000D7BDE"/>
    <w:rsid w:val="000E15CA"/>
    <w:rsid w:val="000E2451"/>
    <w:rsid w:val="000E2457"/>
    <w:rsid w:val="000F169B"/>
    <w:rsid w:val="000F3538"/>
    <w:rsid w:val="000F39FC"/>
    <w:rsid w:val="000F4E10"/>
    <w:rsid w:val="000F560D"/>
    <w:rsid w:val="000F6329"/>
    <w:rsid w:val="000F68A8"/>
    <w:rsid w:val="000F6BA4"/>
    <w:rsid w:val="000F6F0B"/>
    <w:rsid w:val="000F76C1"/>
    <w:rsid w:val="000F7B2E"/>
    <w:rsid w:val="0010071A"/>
    <w:rsid w:val="0010086C"/>
    <w:rsid w:val="0010687C"/>
    <w:rsid w:val="00107F43"/>
    <w:rsid w:val="00110B59"/>
    <w:rsid w:val="00110E6E"/>
    <w:rsid w:val="00111016"/>
    <w:rsid w:val="00111D4E"/>
    <w:rsid w:val="00112408"/>
    <w:rsid w:val="00112495"/>
    <w:rsid w:val="00112973"/>
    <w:rsid w:val="001137A8"/>
    <w:rsid w:val="00113C7E"/>
    <w:rsid w:val="00113FA0"/>
    <w:rsid w:val="00114AF0"/>
    <w:rsid w:val="00114D67"/>
    <w:rsid w:val="00117F9F"/>
    <w:rsid w:val="0012035B"/>
    <w:rsid w:val="00120758"/>
    <w:rsid w:val="00120A9B"/>
    <w:rsid w:val="00121CEC"/>
    <w:rsid w:val="00122BA8"/>
    <w:rsid w:val="00125D6E"/>
    <w:rsid w:val="0012707C"/>
    <w:rsid w:val="00127C46"/>
    <w:rsid w:val="00130CAE"/>
    <w:rsid w:val="00134DA6"/>
    <w:rsid w:val="00136556"/>
    <w:rsid w:val="0014085E"/>
    <w:rsid w:val="00142F21"/>
    <w:rsid w:val="00143831"/>
    <w:rsid w:val="00144650"/>
    <w:rsid w:val="00146E99"/>
    <w:rsid w:val="0014741A"/>
    <w:rsid w:val="001506E4"/>
    <w:rsid w:val="00156688"/>
    <w:rsid w:val="00160015"/>
    <w:rsid w:val="0016035A"/>
    <w:rsid w:val="001622EB"/>
    <w:rsid w:val="001633B8"/>
    <w:rsid w:val="00166BF5"/>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0E4"/>
    <w:rsid w:val="001954EE"/>
    <w:rsid w:val="0019567A"/>
    <w:rsid w:val="00196DFC"/>
    <w:rsid w:val="001A1367"/>
    <w:rsid w:val="001A276C"/>
    <w:rsid w:val="001A2AA0"/>
    <w:rsid w:val="001A4760"/>
    <w:rsid w:val="001A599A"/>
    <w:rsid w:val="001A5B85"/>
    <w:rsid w:val="001A6C1E"/>
    <w:rsid w:val="001A75F9"/>
    <w:rsid w:val="001B12E6"/>
    <w:rsid w:val="001B19F4"/>
    <w:rsid w:val="001B3919"/>
    <w:rsid w:val="001B50F3"/>
    <w:rsid w:val="001B6C57"/>
    <w:rsid w:val="001B7FBA"/>
    <w:rsid w:val="001C014B"/>
    <w:rsid w:val="001C0B71"/>
    <w:rsid w:val="001C29A9"/>
    <w:rsid w:val="001C2BF6"/>
    <w:rsid w:val="001C3043"/>
    <w:rsid w:val="001D08D4"/>
    <w:rsid w:val="001D34C0"/>
    <w:rsid w:val="001D40C7"/>
    <w:rsid w:val="001D4E6B"/>
    <w:rsid w:val="001D5D95"/>
    <w:rsid w:val="001D60D7"/>
    <w:rsid w:val="001D6E4C"/>
    <w:rsid w:val="001D7181"/>
    <w:rsid w:val="001D7EC9"/>
    <w:rsid w:val="001E0CBE"/>
    <w:rsid w:val="001E1657"/>
    <w:rsid w:val="001E2699"/>
    <w:rsid w:val="001E4021"/>
    <w:rsid w:val="001E4061"/>
    <w:rsid w:val="001E41C7"/>
    <w:rsid w:val="001E76A9"/>
    <w:rsid w:val="001F1BD5"/>
    <w:rsid w:val="001F1D80"/>
    <w:rsid w:val="001F3081"/>
    <w:rsid w:val="001F5B19"/>
    <w:rsid w:val="001F655F"/>
    <w:rsid w:val="001F671D"/>
    <w:rsid w:val="00201CA2"/>
    <w:rsid w:val="0020550F"/>
    <w:rsid w:val="00205A80"/>
    <w:rsid w:val="00206CC7"/>
    <w:rsid w:val="00210345"/>
    <w:rsid w:val="00213EFF"/>
    <w:rsid w:val="002140F7"/>
    <w:rsid w:val="00214EE7"/>
    <w:rsid w:val="00216BFD"/>
    <w:rsid w:val="00217FCC"/>
    <w:rsid w:val="002220EF"/>
    <w:rsid w:val="00223299"/>
    <w:rsid w:val="002239A0"/>
    <w:rsid w:val="0022543C"/>
    <w:rsid w:val="00227128"/>
    <w:rsid w:val="00227546"/>
    <w:rsid w:val="00227957"/>
    <w:rsid w:val="0023347E"/>
    <w:rsid w:val="002354E3"/>
    <w:rsid w:val="00243B2D"/>
    <w:rsid w:val="002442FA"/>
    <w:rsid w:val="002447B2"/>
    <w:rsid w:val="00244A9E"/>
    <w:rsid w:val="0024549A"/>
    <w:rsid w:val="0025064E"/>
    <w:rsid w:val="00254367"/>
    <w:rsid w:val="00255F42"/>
    <w:rsid w:val="002578F8"/>
    <w:rsid w:val="00260371"/>
    <w:rsid w:val="002635BF"/>
    <w:rsid w:val="00264D3D"/>
    <w:rsid w:val="002652AD"/>
    <w:rsid w:val="00266169"/>
    <w:rsid w:val="002672D7"/>
    <w:rsid w:val="00273AC6"/>
    <w:rsid w:val="00273DA3"/>
    <w:rsid w:val="002768F5"/>
    <w:rsid w:val="00280D52"/>
    <w:rsid w:val="00284599"/>
    <w:rsid w:val="00286EED"/>
    <w:rsid w:val="00287D2F"/>
    <w:rsid w:val="00295BF5"/>
    <w:rsid w:val="00295CF9"/>
    <w:rsid w:val="00295E0C"/>
    <w:rsid w:val="002965BF"/>
    <w:rsid w:val="002A2B83"/>
    <w:rsid w:val="002A42D7"/>
    <w:rsid w:val="002A4CEC"/>
    <w:rsid w:val="002A6217"/>
    <w:rsid w:val="002A7626"/>
    <w:rsid w:val="002B091B"/>
    <w:rsid w:val="002B47FB"/>
    <w:rsid w:val="002B60C8"/>
    <w:rsid w:val="002C2C0B"/>
    <w:rsid w:val="002C3537"/>
    <w:rsid w:val="002D0634"/>
    <w:rsid w:val="002D11ED"/>
    <w:rsid w:val="002D2414"/>
    <w:rsid w:val="002D790C"/>
    <w:rsid w:val="002E09A8"/>
    <w:rsid w:val="002E0AA3"/>
    <w:rsid w:val="002E181C"/>
    <w:rsid w:val="002E209E"/>
    <w:rsid w:val="002E2C02"/>
    <w:rsid w:val="002E2FBB"/>
    <w:rsid w:val="002E4F64"/>
    <w:rsid w:val="002E576F"/>
    <w:rsid w:val="002E713B"/>
    <w:rsid w:val="002E7238"/>
    <w:rsid w:val="002F2967"/>
    <w:rsid w:val="002F2F73"/>
    <w:rsid w:val="002F350F"/>
    <w:rsid w:val="002F79B2"/>
    <w:rsid w:val="00301894"/>
    <w:rsid w:val="00303421"/>
    <w:rsid w:val="0030370B"/>
    <w:rsid w:val="00303EE8"/>
    <w:rsid w:val="00305F59"/>
    <w:rsid w:val="00307C5E"/>
    <w:rsid w:val="00310CD3"/>
    <w:rsid w:val="00311903"/>
    <w:rsid w:val="003141D9"/>
    <w:rsid w:val="00315C5A"/>
    <w:rsid w:val="00316874"/>
    <w:rsid w:val="003178E0"/>
    <w:rsid w:val="00321AB7"/>
    <w:rsid w:val="003220E3"/>
    <w:rsid w:val="00322B0F"/>
    <w:rsid w:val="0032605B"/>
    <w:rsid w:val="00327F5E"/>
    <w:rsid w:val="00330420"/>
    <w:rsid w:val="00332BC8"/>
    <w:rsid w:val="003352E2"/>
    <w:rsid w:val="00336D33"/>
    <w:rsid w:val="00337447"/>
    <w:rsid w:val="00337823"/>
    <w:rsid w:val="00340D47"/>
    <w:rsid w:val="003415EC"/>
    <w:rsid w:val="00342407"/>
    <w:rsid w:val="00344A22"/>
    <w:rsid w:val="00347F5F"/>
    <w:rsid w:val="0035089B"/>
    <w:rsid w:val="00352119"/>
    <w:rsid w:val="00352236"/>
    <w:rsid w:val="0035235E"/>
    <w:rsid w:val="003526E0"/>
    <w:rsid w:val="0035500C"/>
    <w:rsid w:val="00356F4D"/>
    <w:rsid w:val="0035754B"/>
    <w:rsid w:val="00360764"/>
    <w:rsid w:val="00360DA8"/>
    <w:rsid w:val="00363529"/>
    <w:rsid w:val="00363954"/>
    <w:rsid w:val="003654B6"/>
    <w:rsid w:val="00367195"/>
    <w:rsid w:val="003674BB"/>
    <w:rsid w:val="00367938"/>
    <w:rsid w:val="00367BB3"/>
    <w:rsid w:val="003718AB"/>
    <w:rsid w:val="00371A4E"/>
    <w:rsid w:val="003723AA"/>
    <w:rsid w:val="003736E4"/>
    <w:rsid w:val="003761A2"/>
    <w:rsid w:val="00376577"/>
    <w:rsid w:val="0038322E"/>
    <w:rsid w:val="003835B6"/>
    <w:rsid w:val="00383CE3"/>
    <w:rsid w:val="00383E41"/>
    <w:rsid w:val="00384A65"/>
    <w:rsid w:val="003857E4"/>
    <w:rsid w:val="00386062"/>
    <w:rsid w:val="0038687C"/>
    <w:rsid w:val="00387713"/>
    <w:rsid w:val="0039357E"/>
    <w:rsid w:val="00393586"/>
    <w:rsid w:val="00393D15"/>
    <w:rsid w:val="00395D1B"/>
    <w:rsid w:val="00396655"/>
    <w:rsid w:val="00397218"/>
    <w:rsid w:val="003A1E4D"/>
    <w:rsid w:val="003A2D9A"/>
    <w:rsid w:val="003A3272"/>
    <w:rsid w:val="003A4234"/>
    <w:rsid w:val="003A4A6D"/>
    <w:rsid w:val="003B0D63"/>
    <w:rsid w:val="003B2848"/>
    <w:rsid w:val="003B2C57"/>
    <w:rsid w:val="003B4873"/>
    <w:rsid w:val="003B616D"/>
    <w:rsid w:val="003B6201"/>
    <w:rsid w:val="003B6DA7"/>
    <w:rsid w:val="003C0B55"/>
    <w:rsid w:val="003C2C0F"/>
    <w:rsid w:val="003C7137"/>
    <w:rsid w:val="003D04FA"/>
    <w:rsid w:val="003D54EB"/>
    <w:rsid w:val="003D5510"/>
    <w:rsid w:val="003D6ED9"/>
    <w:rsid w:val="003D777D"/>
    <w:rsid w:val="003D7DF5"/>
    <w:rsid w:val="003E0DE1"/>
    <w:rsid w:val="003E7E5A"/>
    <w:rsid w:val="003F17E0"/>
    <w:rsid w:val="003F401A"/>
    <w:rsid w:val="003F44C6"/>
    <w:rsid w:val="003F492C"/>
    <w:rsid w:val="003F74A1"/>
    <w:rsid w:val="003F7C6A"/>
    <w:rsid w:val="004009BA"/>
    <w:rsid w:val="004018B9"/>
    <w:rsid w:val="00402D8C"/>
    <w:rsid w:val="00402E0B"/>
    <w:rsid w:val="00406B75"/>
    <w:rsid w:val="004103E1"/>
    <w:rsid w:val="00412098"/>
    <w:rsid w:val="00412333"/>
    <w:rsid w:val="00413496"/>
    <w:rsid w:val="00414954"/>
    <w:rsid w:val="00415395"/>
    <w:rsid w:val="00417D76"/>
    <w:rsid w:val="0042265E"/>
    <w:rsid w:val="00423354"/>
    <w:rsid w:val="0042495A"/>
    <w:rsid w:val="004254D7"/>
    <w:rsid w:val="00425664"/>
    <w:rsid w:val="0042695A"/>
    <w:rsid w:val="00427966"/>
    <w:rsid w:val="00427BC2"/>
    <w:rsid w:val="00430CC3"/>
    <w:rsid w:val="00433698"/>
    <w:rsid w:val="00434155"/>
    <w:rsid w:val="00435A4D"/>
    <w:rsid w:val="00435C7C"/>
    <w:rsid w:val="00436049"/>
    <w:rsid w:val="00436CE2"/>
    <w:rsid w:val="00437F70"/>
    <w:rsid w:val="0044112A"/>
    <w:rsid w:val="00443F1C"/>
    <w:rsid w:val="00446FF7"/>
    <w:rsid w:val="00452446"/>
    <w:rsid w:val="00452A53"/>
    <w:rsid w:val="00457356"/>
    <w:rsid w:val="0046067B"/>
    <w:rsid w:val="00460DB1"/>
    <w:rsid w:val="0046220E"/>
    <w:rsid w:val="00463EF4"/>
    <w:rsid w:val="00465C91"/>
    <w:rsid w:val="00465CD6"/>
    <w:rsid w:val="00465D79"/>
    <w:rsid w:val="004660A4"/>
    <w:rsid w:val="004674A4"/>
    <w:rsid w:val="00467B42"/>
    <w:rsid w:val="00471A6C"/>
    <w:rsid w:val="004734C6"/>
    <w:rsid w:val="00473C39"/>
    <w:rsid w:val="00475F9F"/>
    <w:rsid w:val="00476609"/>
    <w:rsid w:val="00481489"/>
    <w:rsid w:val="00483016"/>
    <w:rsid w:val="00487312"/>
    <w:rsid w:val="00490259"/>
    <w:rsid w:val="00490DF0"/>
    <w:rsid w:val="004938F2"/>
    <w:rsid w:val="00496C53"/>
    <w:rsid w:val="00496D1A"/>
    <w:rsid w:val="004A04E7"/>
    <w:rsid w:val="004A0F80"/>
    <w:rsid w:val="004A2711"/>
    <w:rsid w:val="004A3719"/>
    <w:rsid w:val="004B004E"/>
    <w:rsid w:val="004B3EFE"/>
    <w:rsid w:val="004B64BD"/>
    <w:rsid w:val="004B6C36"/>
    <w:rsid w:val="004B74E3"/>
    <w:rsid w:val="004C0532"/>
    <w:rsid w:val="004D0300"/>
    <w:rsid w:val="004D037D"/>
    <w:rsid w:val="004D0940"/>
    <w:rsid w:val="004D0C43"/>
    <w:rsid w:val="004D1B47"/>
    <w:rsid w:val="004D228B"/>
    <w:rsid w:val="004D6C71"/>
    <w:rsid w:val="004D7209"/>
    <w:rsid w:val="004D74FB"/>
    <w:rsid w:val="004E0943"/>
    <w:rsid w:val="004E0C67"/>
    <w:rsid w:val="004E0E9D"/>
    <w:rsid w:val="004E12AA"/>
    <w:rsid w:val="004E1F0F"/>
    <w:rsid w:val="004E208F"/>
    <w:rsid w:val="004E3648"/>
    <w:rsid w:val="004E3A28"/>
    <w:rsid w:val="004E5BB4"/>
    <w:rsid w:val="004E75EE"/>
    <w:rsid w:val="004F104C"/>
    <w:rsid w:val="004F5A26"/>
    <w:rsid w:val="004F6CF7"/>
    <w:rsid w:val="00500097"/>
    <w:rsid w:val="005006F3"/>
    <w:rsid w:val="00501126"/>
    <w:rsid w:val="00503077"/>
    <w:rsid w:val="00504835"/>
    <w:rsid w:val="00504CC3"/>
    <w:rsid w:val="00504FC4"/>
    <w:rsid w:val="005067D3"/>
    <w:rsid w:val="00507B56"/>
    <w:rsid w:val="00510949"/>
    <w:rsid w:val="00510D82"/>
    <w:rsid w:val="00510E2E"/>
    <w:rsid w:val="00522F2D"/>
    <w:rsid w:val="00523385"/>
    <w:rsid w:val="0052449B"/>
    <w:rsid w:val="005251E0"/>
    <w:rsid w:val="00527B96"/>
    <w:rsid w:val="00530028"/>
    <w:rsid w:val="00530A36"/>
    <w:rsid w:val="005349B5"/>
    <w:rsid w:val="00540C55"/>
    <w:rsid w:val="00541EE7"/>
    <w:rsid w:val="00542812"/>
    <w:rsid w:val="005431FF"/>
    <w:rsid w:val="00543911"/>
    <w:rsid w:val="0054733B"/>
    <w:rsid w:val="00551DFC"/>
    <w:rsid w:val="00552054"/>
    <w:rsid w:val="005526CB"/>
    <w:rsid w:val="00554352"/>
    <w:rsid w:val="00555424"/>
    <w:rsid w:val="0055652B"/>
    <w:rsid w:val="005574B0"/>
    <w:rsid w:val="0056144A"/>
    <w:rsid w:val="005629E5"/>
    <w:rsid w:val="00564DE7"/>
    <w:rsid w:val="00571485"/>
    <w:rsid w:val="00573893"/>
    <w:rsid w:val="00575ADF"/>
    <w:rsid w:val="00576A8C"/>
    <w:rsid w:val="0057758F"/>
    <w:rsid w:val="005814EA"/>
    <w:rsid w:val="00582925"/>
    <w:rsid w:val="0058495C"/>
    <w:rsid w:val="00585759"/>
    <w:rsid w:val="0059217D"/>
    <w:rsid w:val="005926BE"/>
    <w:rsid w:val="00596FCD"/>
    <w:rsid w:val="005A0239"/>
    <w:rsid w:val="005A060C"/>
    <w:rsid w:val="005A2163"/>
    <w:rsid w:val="005A228C"/>
    <w:rsid w:val="005A2B6A"/>
    <w:rsid w:val="005A3576"/>
    <w:rsid w:val="005A3D22"/>
    <w:rsid w:val="005A3D92"/>
    <w:rsid w:val="005A566C"/>
    <w:rsid w:val="005A6E46"/>
    <w:rsid w:val="005B23AC"/>
    <w:rsid w:val="005B47CB"/>
    <w:rsid w:val="005B4AB4"/>
    <w:rsid w:val="005B53E4"/>
    <w:rsid w:val="005B5B4B"/>
    <w:rsid w:val="005B730F"/>
    <w:rsid w:val="005B7D65"/>
    <w:rsid w:val="005C010C"/>
    <w:rsid w:val="005C18B1"/>
    <w:rsid w:val="005C316A"/>
    <w:rsid w:val="005D153F"/>
    <w:rsid w:val="005D16CB"/>
    <w:rsid w:val="005D3765"/>
    <w:rsid w:val="005D448D"/>
    <w:rsid w:val="005D4B92"/>
    <w:rsid w:val="005D61AA"/>
    <w:rsid w:val="005D724D"/>
    <w:rsid w:val="005D72C1"/>
    <w:rsid w:val="005E39FC"/>
    <w:rsid w:val="005E4DFC"/>
    <w:rsid w:val="005F0030"/>
    <w:rsid w:val="005F1DD0"/>
    <w:rsid w:val="005F32F9"/>
    <w:rsid w:val="005F337E"/>
    <w:rsid w:val="005F69D7"/>
    <w:rsid w:val="006005EB"/>
    <w:rsid w:val="00600680"/>
    <w:rsid w:val="00602FAA"/>
    <w:rsid w:val="00604A6E"/>
    <w:rsid w:val="00606655"/>
    <w:rsid w:val="006070B9"/>
    <w:rsid w:val="006078C0"/>
    <w:rsid w:val="006109FF"/>
    <w:rsid w:val="006137A4"/>
    <w:rsid w:val="00613BD6"/>
    <w:rsid w:val="00614AC3"/>
    <w:rsid w:val="0061772C"/>
    <w:rsid w:val="00622857"/>
    <w:rsid w:val="00626273"/>
    <w:rsid w:val="006267E2"/>
    <w:rsid w:val="00627BDE"/>
    <w:rsid w:val="00633C41"/>
    <w:rsid w:val="00636091"/>
    <w:rsid w:val="00636899"/>
    <w:rsid w:val="00644557"/>
    <w:rsid w:val="006446A2"/>
    <w:rsid w:val="00644986"/>
    <w:rsid w:val="0064610E"/>
    <w:rsid w:val="006476F0"/>
    <w:rsid w:val="00651B13"/>
    <w:rsid w:val="006527D0"/>
    <w:rsid w:val="00652B69"/>
    <w:rsid w:val="00654475"/>
    <w:rsid w:val="006558B2"/>
    <w:rsid w:val="00655F23"/>
    <w:rsid w:val="00656532"/>
    <w:rsid w:val="00657B07"/>
    <w:rsid w:val="00660B94"/>
    <w:rsid w:val="00660D3D"/>
    <w:rsid w:val="006623D7"/>
    <w:rsid w:val="006640AD"/>
    <w:rsid w:val="00666CD7"/>
    <w:rsid w:val="00667461"/>
    <w:rsid w:val="00672A6B"/>
    <w:rsid w:val="00673AB2"/>
    <w:rsid w:val="0067785C"/>
    <w:rsid w:val="006802CC"/>
    <w:rsid w:val="00681BB2"/>
    <w:rsid w:val="006845B3"/>
    <w:rsid w:val="00684776"/>
    <w:rsid w:val="0068649E"/>
    <w:rsid w:val="00687547"/>
    <w:rsid w:val="00687553"/>
    <w:rsid w:val="00690B89"/>
    <w:rsid w:val="0069309C"/>
    <w:rsid w:val="006933F8"/>
    <w:rsid w:val="00694060"/>
    <w:rsid w:val="0069554C"/>
    <w:rsid w:val="00695679"/>
    <w:rsid w:val="006A01E6"/>
    <w:rsid w:val="006A252B"/>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67A0"/>
    <w:rsid w:val="006D1815"/>
    <w:rsid w:val="006D1BFC"/>
    <w:rsid w:val="006D24A0"/>
    <w:rsid w:val="006D5894"/>
    <w:rsid w:val="006D7842"/>
    <w:rsid w:val="006E58BE"/>
    <w:rsid w:val="006E5FB0"/>
    <w:rsid w:val="006E60E3"/>
    <w:rsid w:val="006F2173"/>
    <w:rsid w:val="006F41A7"/>
    <w:rsid w:val="006F43B0"/>
    <w:rsid w:val="006F4925"/>
    <w:rsid w:val="006F5CE9"/>
    <w:rsid w:val="006F5DE3"/>
    <w:rsid w:val="00701CC9"/>
    <w:rsid w:val="00701D7B"/>
    <w:rsid w:val="00701E81"/>
    <w:rsid w:val="007032FE"/>
    <w:rsid w:val="007049B4"/>
    <w:rsid w:val="00711A5B"/>
    <w:rsid w:val="00713135"/>
    <w:rsid w:val="00713515"/>
    <w:rsid w:val="00713557"/>
    <w:rsid w:val="0072156A"/>
    <w:rsid w:val="0072517D"/>
    <w:rsid w:val="00730096"/>
    <w:rsid w:val="00735028"/>
    <w:rsid w:val="007472CF"/>
    <w:rsid w:val="007506C3"/>
    <w:rsid w:val="0075297B"/>
    <w:rsid w:val="007530FC"/>
    <w:rsid w:val="0075447C"/>
    <w:rsid w:val="0075504B"/>
    <w:rsid w:val="007572CC"/>
    <w:rsid w:val="0075786A"/>
    <w:rsid w:val="00761D24"/>
    <w:rsid w:val="007622AA"/>
    <w:rsid w:val="00762990"/>
    <w:rsid w:val="00772981"/>
    <w:rsid w:val="00772F10"/>
    <w:rsid w:val="00775E5A"/>
    <w:rsid w:val="007801F6"/>
    <w:rsid w:val="007836E6"/>
    <w:rsid w:val="007838AB"/>
    <w:rsid w:val="00786676"/>
    <w:rsid w:val="00786E1D"/>
    <w:rsid w:val="0078720F"/>
    <w:rsid w:val="00787ACE"/>
    <w:rsid w:val="00787C89"/>
    <w:rsid w:val="00790989"/>
    <w:rsid w:val="00791758"/>
    <w:rsid w:val="00796ABA"/>
    <w:rsid w:val="00796E30"/>
    <w:rsid w:val="0079756C"/>
    <w:rsid w:val="00797BA5"/>
    <w:rsid w:val="007A0233"/>
    <w:rsid w:val="007A6F29"/>
    <w:rsid w:val="007A7FA1"/>
    <w:rsid w:val="007B04FB"/>
    <w:rsid w:val="007B1665"/>
    <w:rsid w:val="007B2BA3"/>
    <w:rsid w:val="007C04BE"/>
    <w:rsid w:val="007C1766"/>
    <w:rsid w:val="007C1BC9"/>
    <w:rsid w:val="007C283C"/>
    <w:rsid w:val="007C494C"/>
    <w:rsid w:val="007C4BF3"/>
    <w:rsid w:val="007C6B00"/>
    <w:rsid w:val="007C78E5"/>
    <w:rsid w:val="007D00E4"/>
    <w:rsid w:val="007D01B3"/>
    <w:rsid w:val="007D04B4"/>
    <w:rsid w:val="007D37FE"/>
    <w:rsid w:val="007D44E3"/>
    <w:rsid w:val="007D6C99"/>
    <w:rsid w:val="007E2FC0"/>
    <w:rsid w:val="007E3895"/>
    <w:rsid w:val="007E4297"/>
    <w:rsid w:val="007E4964"/>
    <w:rsid w:val="007E50A2"/>
    <w:rsid w:val="007E5F0F"/>
    <w:rsid w:val="007E76B2"/>
    <w:rsid w:val="007E7998"/>
    <w:rsid w:val="007F0707"/>
    <w:rsid w:val="007F0815"/>
    <w:rsid w:val="007F0D6C"/>
    <w:rsid w:val="007F10EA"/>
    <w:rsid w:val="007F63D9"/>
    <w:rsid w:val="007F791B"/>
    <w:rsid w:val="00800EFE"/>
    <w:rsid w:val="0080151F"/>
    <w:rsid w:val="008020FF"/>
    <w:rsid w:val="00803264"/>
    <w:rsid w:val="00804500"/>
    <w:rsid w:val="008057B2"/>
    <w:rsid w:val="00806510"/>
    <w:rsid w:val="0080711C"/>
    <w:rsid w:val="008078DE"/>
    <w:rsid w:val="00811C7A"/>
    <w:rsid w:val="00812A19"/>
    <w:rsid w:val="00814054"/>
    <w:rsid w:val="00814633"/>
    <w:rsid w:val="0081486A"/>
    <w:rsid w:val="008154CA"/>
    <w:rsid w:val="00817766"/>
    <w:rsid w:val="0081783A"/>
    <w:rsid w:val="00817FC9"/>
    <w:rsid w:val="00820105"/>
    <w:rsid w:val="00824BEC"/>
    <w:rsid w:val="00826C9F"/>
    <w:rsid w:val="0082791A"/>
    <w:rsid w:val="00831C3E"/>
    <w:rsid w:val="0083458D"/>
    <w:rsid w:val="00834C32"/>
    <w:rsid w:val="008401EB"/>
    <w:rsid w:val="00842BFA"/>
    <w:rsid w:val="00843C73"/>
    <w:rsid w:val="00844790"/>
    <w:rsid w:val="00845517"/>
    <w:rsid w:val="008470E8"/>
    <w:rsid w:val="00850D8B"/>
    <w:rsid w:val="008512DA"/>
    <w:rsid w:val="00851733"/>
    <w:rsid w:val="00851951"/>
    <w:rsid w:val="008602C3"/>
    <w:rsid w:val="008616AB"/>
    <w:rsid w:val="0086280D"/>
    <w:rsid w:val="00863B8B"/>
    <w:rsid w:val="0086502F"/>
    <w:rsid w:val="008660AA"/>
    <w:rsid w:val="00870AF4"/>
    <w:rsid w:val="008725FE"/>
    <w:rsid w:val="0087331B"/>
    <w:rsid w:val="00873A0D"/>
    <w:rsid w:val="00873BE1"/>
    <w:rsid w:val="00873F36"/>
    <w:rsid w:val="00874562"/>
    <w:rsid w:val="00880181"/>
    <w:rsid w:val="0088276D"/>
    <w:rsid w:val="00882A1E"/>
    <w:rsid w:val="0088642B"/>
    <w:rsid w:val="00887548"/>
    <w:rsid w:val="008877C7"/>
    <w:rsid w:val="008907D8"/>
    <w:rsid w:val="00891F06"/>
    <w:rsid w:val="00893DC4"/>
    <w:rsid w:val="0089470D"/>
    <w:rsid w:val="00895B46"/>
    <w:rsid w:val="0089612C"/>
    <w:rsid w:val="00897A80"/>
    <w:rsid w:val="008A0C20"/>
    <w:rsid w:val="008A1FC4"/>
    <w:rsid w:val="008A22E0"/>
    <w:rsid w:val="008A32B5"/>
    <w:rsid w:val="008A3598"/>
    <w:rsid w:val="008A3F08"/>
    <w:rsid w:val="008A77B0"/>
    <w:rsid w:val="008B18D7"/>
    <w:rsid w:val="008B1D84"/>
    <w:rsid w:val="008B1F96"/>
    <w:rsid w:val="008B44AA"/>
    <w:rsid w:val="008B6CC2"/>
    <w:rsid w:val="008B756B"/>
    <w:rsid w:val="008C0106"/>
    <w:rsid w:val="008C0BE3"/>
    <w:rsid w:val="008C0D8F"/>
    <w:rsid w:val="008C1ABC"/>
    <w:rsid w:val="008C24D7"/>
    <w:rsid w:val="008C522A"/>
    <w:rsid w:val="008C7556"/>
    <w:rsid w:val="008D082E"/>
    <w:rsid w:val="008D3149"/>
    <w:rsid w:val="008D3C18"/>
    <w:rsid w:val="008D3F97"/>
    <w:rsid w:val="008D67DE"/>
    <w:rsid w:val="008E2BD7"/>
    <w:rsid w:val="008E2EB5"/>
    <w:rsid w:val="008E572D"/>
    <w:rsid w:val="008E5E0F"/>
    <w:rsid w:val="008E6107"/>
    <w:rsid w:val="008E63C8"/>
    <w:rsid w:val="008E67A3"/>
    <w:rsid w:val="008F0E1B"/>
    <w:rsid w:val="008F1B0C"/>
    <w:rsid w:val="008F1E83"/>
    <w:rsid w:val="008F2B27"/>
    <w:rsid w:val="008F53DC"/>
    <w:rsid w:val="00900FC3"/>
    <w:rsid w:val="0090266E"/>
    <w:rsid w:val="00902A3A"/>
    <w:rsid w:val="00903A14"/>
    <w:rsid w:val="0090635B"/>
    <w:rsid w:val="00907954"/>
    <w:rsid w:val="009101C1"/>
    <w:rsid w:val="0091089B"/>
    <w:rsid w:val="00911FCE"/>
    <w:rsid w:val="00913A90"/>
    <w:rsid w:val="009164B4"/>
    <w:rsid w:val="00920067"/>
    <w:rsid w:val="00920360"/>
    <w:rsid w:val="00923042"/>
    <w:rsid w:val="00924727"/>
    <w:rsid w:val="0093327C"/>
    <w:rsid w:val="00933285"/>
    <w:rsid w:val="009332E1"/>
    <w:rsid w:val="00933498"/>
    <w:rsid w:val="009348AE"/>
    <w:rsid w:val="00942817"/>
    <w:rsid w:val="00943385"/>
    <w:rsid w:val="00945534"/>
    <w:rsid w:val="00947001"/>
    <w:rsid w:val="00951AAB"/>
    <w:rsid w:val="009529A2"/>
    <w:rsid w:val="00952FE3"/>
    <w:rsid w:val="00953149"/>
    <w:rsid w:val="009532A7"/>
    <w:rsid w:val="0095347E"/>
    <w:rsid w:val="00955D5C"/>
    <w:rsid w:val="009568C7"/>
    <w:rsid w:val="00956A67"/>
    <w:rsid w:val="00957AFB"/>
    <w:rsid w:val="00957DFD"/>
    <w:rsid w:val="00962BC4"/>
    <w:rsid w:val="00965D01"/>
    <w:rsid w:val="00971ADB"/>
    <w:rsid w:val="009738B8"/>
    <w:rsid w:val="009767D7"/>
    <w:rsid w:val="0097752A"/>
    <w:rsid w:val="00977C90"/>
    <w:rsid w:val="009817B0"/>
    <w:rsid w:val="00984E3C"/>
    <w:rsid w:val="00986F42"/>
    <w:rsid w:val="009906AD"/>
    <w:rsid w:val="00994AB9"/>
    <w:rsid w:val="00995DA2"/>
    <w:rsid w:val="0099627D"/>
    <w:rsid w:val="009A3EF5"/>
    <w:rsid w:val="009A5DE7"/>
    <w:rsid w:val="009A721A"/>
    <w:rsid w:val="009A74A0"/>
    <w:rsid w:val="009A7EC2"/>
    <w:rsid w:val="009B3D12"/>
    <w:rsid w:val="009B5447"/>
    <w:rsid w:val="009B6C0D"/>
    <w:rsid w:val="009B6D74"/>
    <w:rsid w:val="009B75C3"/>
    <w:rsid w:val="009C024D"/>
    <w:rsid w:val="009C5F1B"/>
    <w:rsid w:val="009D1656"/>
    <w:rsid w:val="009D3EAB"/>
    <w:rsid w:val="009D64A2"/>
    <w:rsid w:val="009D717C"/>
    <w:rsid w:val="009E0B3B"/>
    <w:rsid w:val="009E229A"/>
    <w:rsid w:val="009E34FA"/>
    <w:rsid w:val="009E54FB"/>
    <w:rsid w:val="009E6A8C"/>
    <w:rsid w:val="009E6EA2"/>
    <w:rsid w:val="009E6FDA"/>
    <w:rsid w:val="009E7310"/>
    <w:rsid w:val="009F0902"/>
    <w:rsid w:val="009F1B96"/>
    <w:rsid w:val="009F23D3"/>
    <w:rsid w:val="009F3A6B"/>
    <w:rsid w:val="009F42BD"/>
    <w:rsid w:val="009F4733"/>
    <w:rsid w:val="009F7CBD"/>
    <w:rsid w:val="00A02094"/>
    <w:rsid w:val="00A021EF"/>
    <w:rsid w:val="00A02CBB"/>
    <w:rsid w:val="00A049AE"/>
    <w:rsid w:val="00A04EE8"/>
    <w:rsid w:val="00A057C7"/>
    <w:rsid w:val="00A079C9"/>
    <w:rsid w:val="00A07BD8"/>
    <w:rsid w:val="00A07CB0"/>
    <w:rsid w:val="00A10844"/>
    <w:rsid w:val="00A154CF"/>
    <w:rsid w:val="00A20018"/>
    <w:rsid w:val="00A233C4"/>
    <w:rsid w:val="00A23A96"/>
    <w:rsid w:val="00A245B2"/>
    <w:rsid w:val="00A24AA3"/>
    <w:rsid w:val="00A2620D"/>
    <w:rsid w:val="00A31915"/>
    <w:rsid w:val="00A32244"/>
    <w:rsid w:val="00A37963"/>
    <w:rsid w:val="00A37A89"/>
    <w:rsid w:val="00A37C58"/>
    <w:rsid w:val="00A42BF6"/>
    <w:rsid w:val="00A4514D"/>
    <w:rsid w:val="00A47AE9"/>
    <w:rsid w:val="00A52231"/>
    <w:rsid w:val="00A5381D"/>
    <w:rsid w:val="00A5432C"/>
    <w:rsid w:val="00A5436B"/>
    <w:rsid w:val="00A6048B"/>
    <w:rsid w:val="00A615B0"/>
    <w:rsid w:val="00A61858"/>
    <w:rsid w:val="00A7137F"/>
    <w:rsid w:val="00A747E6"/>
    <w:rsid w:val="00A74E7C"/>
    <w:rsid w:val="00A77593"/>
    <w:rsid w:val="00A84009"/>
    <w:rsid w:val="00A846ED"/>
    <w:rsid w:val="00A85791"/>
    <w:rsid w:val="00A862AB"/>
    <w:rsid w:val="00A86B3D"/>
    <w:rsid w:val="00A87336"/>
    <w:rsid w:val="00A8780E"/>
    <w:rsid w:val="00A90752"/>
    <w:rsid w:val="00A945BA"/>
    <w:rsid w:val="00A9465F"/>
    <w:rsid w:val="00A95C13"/>
    <w:rsid w:val="00A96B0E"/>
    <w:rsid w:val="00A974B3"/>
    <w:rsid w:val="00A97CF6"/>
    <w:rsid w:val="00A97F30"/>
    <w:rsid w:val="00AA02D6"/>
    <w:rsid w:val="00AA170F"/>
    <w:rsid w:val="00AA1F8F"/>
    <w:rsid w:val="00AA2A51"/>
    <w:rsid w:val="00AA302D"/>
    <w:rsid w:val="00AA4C98"/>
    <w:rsid w:val="00AA5DFD"/>
    <w:rsid w:val="00AB1C65"/>
    <w:rsid w:val="00AB366D"/>
    <w:rsid w:val="00AB3C64"/>
    <w:rsid w:val="00AB4F50"/>
    <w:rsid w:val="00AB57CE"/>
    <w:rsid w:val="00AB5FA1"/>
    <w:rsid w:val="00AC33B3"/>
    <w:rsid w:val="00AC4DB5"/>
    <w:rsid w:val="00AC7F5E"/>
    <w:rsid w:val="00AD5785"/>
    <w:rsid w:val="00AD6204"/>
    <w:rsid w:val="00AD6B81"/>
    <w:rsid w:val="00AD76B4"/>
    <w:rsid w:val="00AD7A6E"/>
    <w:rsid w:val="00AE0094"/>
    <w:rsid w:val="00AE00AF"/>
    <w:rsid w:val="00AF3ABE"/>
    <w:rsid w:val="00AF40C1"/>
    <w:rsid w:val="00AF6682"/>
    <w:rsid w:val="00B00968"/>
    <w:rsid w:val="00B03AE4"/>
    <w:rsid w:val="00B066C0"/>
    <w:rsid w:val="00B0717B"/>
    <w:rsid w:val="00B07C41"/>
    <w:rsid w:val="00B1073F"/>
    <w:rsid w:val="00B10CC7"/>
    <w:rsid w:val="00B14DFE"/>
    <w:rsid w:val="00B15C10"/>
    <w:rsid w:val="00B15CB3"/>
    <w:rsid w:val="00B17C0B"/>
    <w:rsid w:val="00B22CAB"/>
    <w:rsid w:val="00B260AA"/>
    <w:rsid w:val="00B3353F"/>
    <w:rsid w:val="00B3413E"/>
    <w:rsid w:val="00B35396"/>
    <w:rsid w:val="00B35522"/>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559B"/>
    <w:rsid w:val="00B67233"/>
    <w:rsid w:val="00B6788B"/>
    <w:rsid w:val="00B72507"/>
    <w:rsid w:val="00B7386E"/>
    <w:rsid w:val="00B74CDA"/>
    <w:rsid w:val="00B76534"/>
    <w:rsid w:val="00B77D28"/>
    <w:rsid w:val="00B80361"/>
    <w:rsid w:val="00B831DF"/>
    <w:rsid w:val="00B844B3"/>
    <w:rsid w:val="00B847E5"/>
    <w:rsid w:val="00B906AC"/>
    <w:rsid w:val="00B90F88"/>
    <w:rsid w:val="00B9184D"/>
    <w:rsid w:val="00B91ABD"/>
    <w:rsid w:val="00B92962"/>
    <w:rsid w:val="00B93751"/>
    <w:rsid w:val="00B9687C"/>
    <w:rsid w:val="00BA0607"/>
    <w:rsid w:val="00BA122C"/>
    <w:rsid w:val="00BA1679"/>
    <w:rsid w:val="00BA1689"/>
    <w:rsid w:val="00BA4C99"/>
    <w:rsid w:val="00BB167C"/>
    <w:rsid w:val="00BB3697"/>
    <w:rsid w:val="00BB4BCA"/>
    <w:rsid w:val="00BB64DC"/>
    <w:rsid w:val="00BB72DF"/>
    <w:rsid w:val="00BB7DA0"/>
    <w:rsid w:val="00BC47DA"/>
    <w:rsid w:val="00BC54B8"/>
    <w:rsid w:val="00BC5A32"/>
    <w:rsid w:val="00BC7609"/>
    <w:rsid w:val="00BD11D4"/>
    <w:rsid w:val="00BD1FDA"/>
    <w:rsid w:val="00BE216C"/>
    <w:rsid w:val="00BE2645"/>
    <w:rsid w:val="00BE4017"/>
    <w:rsid w:val="00BE471F"/>
    <w:rsid w:val="00BE4794"/>
    <w:rsid w:val="00BE4ADC"/>
    <w:rsid w:val="00BE799D"/>
    <w:rsid w:val="00BF1392"/>
    <w:rsid w:val="00BF24BC"/>
    <w:rsid w:val="00BF3103"/>
    <w:rsid w:val="00BF3F8E"/>
    <w:rsid w:val="00C0008D"/>
    <w:rsid w:val="00C015FC"/>
    <w:rsid w:val="00C03B33"/>
    <w:rsid w:val="00C0407D"/>
    <w:rsid w:val="00C06536"/>
    <w:rsid w:val="00C075D0"/>
    <w:rsid w:val="00C10EB8"/>
    <w:rsid w:val="00C11177"/>
    <w:rsid w:val="00C1165A"/>
    <w:rsid w:val="00C1404A"/>
    <w:rsid w:val="00C167F2"/>
    <w:rsid w:val="00C20277"/>
    <w:rsid w:val="00C2064B"/>
    <w:rsid w:val="00C20BA5"/>
    <w:rsid w:val="00C20F6F"/>
    <w:rsid w:val="00C226D7"/>
    <w:rsid w:val="00C22DE2"/>
    <w:rsid w:val="00C238E8"/>
    <w:rsid w:val="00C24F5A"/>
    <w:rsid w:val="00C24FED"/>
    <w:rsid w:val="00C26BD6"/>
    <w:rsid w:val="00C30F34"/>
    <w:rsid w:val="00C31BBA"/>
    <w:rsid w:val="00C31E23"/>
    <w:rsid w:val="00C327B5"/>
    <w:rsid w:val="00C34E3C"/>
    <w:rsid w:val="00C37E01"/>
    <w:rsid w:val="00C40590"/>
    <w:rsid w:val="00C413F4"/>
    <w:rsid w:val="00C43270"/>
    <w:rsid w:val="00C4566C"/>
    <w:rsid w:val="00C46F7B"/>
    <w:rsid w:val="00C52A1F"/>
    <w:rsid w:val="00C53638"/>
    <w:rsid w:val="00C536FB"/>
    <w:rsid w:val="00C555E5"/>
    <w:rsid w:val="00C55A36"/>
    <w:rsid w:val="00C56A78"/>
    <w:rsid w:val="00C60E28"/>
    <w:rsid w:val="00C60F05"/>
    <w:rsid w:val="00C62B39"/>
    <w:rsid w:val="00C67D50"/>
    <w:rsid w:val="00C7093B"/>
    <w:rsid w:val="00C718A6"/>
    <w:rsid w:val="00C71921"/>
    <w:rsid w:val="00C753D6"/>
    <w:rsid w:val="00C76104"/>
    <w:rsid w:val="00C7690B"/>
    <w:rsid w:val="00C77A83"/>
    <w:rsid w:val="00C80FAC"/>
    <w:rsid w:val="00C8540B"/>
    <w:rsid w:val="00C85F61"/>
    <w:rsid w:val="00C86F1A"/>
    <w:rsid w:val="00C87279"/>
    <w:rsid w:val="00C90AD5"/>
    <w:rsid w:val="00C92469"/>
    <w:rsid w:val="00C94936"/>
    <w:rsid w:val="00C97C05"/>
    <w:rsid w:val="00CA0422"/>
    <w:rsid w:val="00CA275D"/>
    <w:rsid w:val="00CA3AA4"/>
    <w:rsid w:val="00CA3C63"/>
    <w:rsid w:val="00CA4D6F"/>
    <w:rsid w:val="00CB1E53"/>
    <w:rsid w:val="00CB38AA"/>
    <w:rsid w:val="00CC1C75"/>
    <w:rsid w:val="00CC29EB"/>
    <w:rsid w:val="00CC2F48"/>
    <w:rsid w:val="00CC498C"/>
    <w:rsid w:val="00CD00A9"/>
    <w:rsid w:val="00CD3AC3"/>
    <w:rsid w:val="00CE02A6"/>
    <w:rsid w:val="00CE1A8D"/>
    <w:rsid w:val="00CE1D62"/>
    <w:rsid w:val="00CE202D"/>
    <w:rsid w:val="00CE302B"/>
    <w:rsid w:val="00CE3270"/>
    <w:rsid w:val="00CE7F03"/>
    <w:rsid w:val="00CF0864"/>
    <w:rsid w:val="00CF473D"/>
    <w:rsid w:val="00CF6E5D"/>
    <w:rsid w:val="00D009F4"/>
    <w:rsid w:val="00D02DD0"/>
    <w:rsid w:val="00D04DF6"/>
    <w:rsid w:val="00D0729E"/>
    <w:rsid w:val="00D07CCB"/>
    <w:rsid w:val="00D10783"/>
    <w:rsid w:val="00D12D1B"/>
    <w:rsid w:val="00D130C9"/>
    <w:rsid w:val="00D13187"/>
    <w:rsid w:val="00D14F3B"/>
    <w:rsid w:val="00D15C21"/>
    <w:rsid w:val="00D15EF2"/>
    <w:rsid w:val="00D162F9"/>
    <w:rsid w:val="00D167C7"/>
    <w:rsid w:val="00D20418"/>
    <w:rsid w:val="00D206E9"/>
    <w:rsid w:val="00D217DE"/>
    <w:rsid w:val="00D26651"/>
    <w:rsid w:val="00D27DE9"/>
    <w:rsid w:val="00D30628"/>
    <w:rsid w:val="00D30716"/>
    <w:rsid w:val="00D32ACE"/>
    <w:rsid w:val="00D346D8"/>
    <w:rsid w:val="00D35334"/>
    <w:rsid w:val="00D3632C"/>
    <w:rsid w:val="00D37BB9"/>
    <w:rsid w:val="00D411F9"/>
    <w:rsid w:val="00D42106"/>
    <w:rsid w:val="00D42FFB"/>
    <w:rsid w:val="00D43D8A"/>
    <w:rsid w:val="00D47577"/>
    <w:rsid w:val="00D47DA5"/>
    <w:rsid w:val="00D50111"/>
    <w:rsid w:val="00D522EB"/>
    <w:rsid w:val="00D52625"/>
    <w:rsid w:val="00D5329F"/>
    <w:rsid w:val="00D5531E"/>
    <w:rsid w:val="00D558FF"/>
    <w:rsid w:val="00D560EB"/>
    <w:rsid w:val="00D564CB"/>
    <w:rsid w:val="00D61B2B"/>
    <w:rsid w:val="00D64A93"/>
    <w:rsid w:val="00D72BB8"/>
    <w:rsid w:val="00D76BE8"/>
    <w:rsid w:val="00D77510"/>
    <w:rsid w:val="00D83629"/>
    <w:rsid w:val="00D8631C"/>
    <w:rsid w:val="00D87590"/>
    <w:rsid w:val="00D90747"/>
    <w:rsid w:val="00D93862"/>
    <w:rsid w:val="00D93DA8"/>
    <w:rsid w:val="00D9491E"/>
    <w:rsid w:val="00D95570"/>
    <w:rsid w:val="00D96445"/>
    <w:rsid w:val="00D97F87"/>
    <w:rsid w:val="00DA41F8"/>
    <w:rsid w:val="00DA4524"/>
    <w:rsid w:val="00DA5D85"/>
    <w:rsid w:val="00DA6616"/>
    <w:rsid w:val="00DA71D0"/>
    <w:rsid w:val="00DA74C9"/>
    <w:rsid w:val="00DB08A8"/>
    <w:rsid w:val="00DB1D93"/>
    <w:rsid w:val="00DB3699"/>
    <w:rsid w:val="00DB4D9E"/>
    <w:rsid w:val="00DB5B40"/>
    <w:rsid w:val="00DC3B51"/>
    <w:rsid w:val="00DC698F"/>
    <w:rsid w:val="00DD0BC1"/>
    <w:rsid w:val="00DD199C"/>
    <w:rsid w:val="00DD4075"/>
    <w:rsid w:val="00DD4E37"/>
    <w:rsid w:val="00DD5F69"/>
    <w:rsid w:val="00DD716E"/>
    <w:rsid w:val="00DE0F1E"/>
    <w:rsid w:val="00DE260C"/>
    <w:rsid w:val="00DE3255"/>
    <w:rsid w:val="00DE39AC"/>
    <w:rsid w:val="00DE4595"/>
    <w:rsid w:val="00DE556B"/>
    <w:rsid w:val="00DF0FE9"/>
    <w:rsid w:val="00DF11F9"/>
    <w:rsid w:val="00DF163F"/>
    <w:rsid w:val="00DF1FD3"/>
    <w:rsid w:val="00DF3825"/>
    <w:rsid w:val="00DF6750"/>
    <w:rsid w:val="00E018E8"/>
    <w:rsid w:val="00E020B1"/>
    <w:rsid w:val="00E04B63"/>
    <w:rsid w:val="00E05DD1"/>
    <w:rsid w:val="00E07458"/>
    <w:rsid w:val="00E11516"/>
    <w:rsid w:val="00E13890"/>
    <w:rsid w:val="00E142E5"/>
    <w:rsid w:val="00E15A84"/>
    <w:rsid w:val="00E270D0"/>
    <w:rsid w:val="00E321A4"/>
    <w:rsid w:val="00E33D79"/>
    <w:rsid w:val="00E34724"/>
    <w:rsid w:val="00E354E8"/>
    <w:rsid w:val="00E35EC8"/>
    <w:rsid w:val="00E41C64"/>
    <w:rsid w:val="00E423BD"/>
    <w:rsid w:val="00E423D4"/>
    <w:rsid w:val="00E42A34"/>
    <w:rsid w:val="00E4344A"/>
    <w:rsid w:val="00E44133"/>
    <w:rsid w:val="00E44390"/>
    <w:rsid w:val="00E44AA6"/>
    <w:rsid w:val="00E45DAD"/>
    <w:rsid w:val="00E46833"/>
    <w:rsid w:val="00E50A9E"/>
    <w:rsid w:val="00E524CF"/>
    <w:rsid w:val="00E5606A"/>
    <w:rsid w:val="00E61AE3"/>
    <w:rsid w:val="00E61EF9"/>
    <w:rsid w:val="00E6260C"/>
    <w:rsid w:val="00E63108"/>
    <w:rsid w:val="00E639BC"/>
    <w:rsid w:val="00E63E3D"/>
    <w:rsid w:val="00E6441A"/>
    <w:rsid w:val="00E64B15"/>
    <w:rsid w:val="00E713B9"/>
    <w:rsid w:val="00E71D4C"/>
    <w:rsid w:val="00E75E6A"/>
    <w:rsid w:val="00E76B2B"/>
    <w:rsid w:val="00E77943"/>
    <w:rsid w:val="00E82DBD"/>
    <w:rsid w:val="00E87A60"/>
    <w:rsid w:val="00E90B74"/>
    <w:rsid w:val="00E90E7B"/>
    <w:rsid w:val="00E95246"/>
    <w:rsid w:val="00E95CD8"/>
    <w:rsid w:val="00E96B76"/>
    <w:rsid w:val="00E96D06"/>
    <w:rsid w:val="00EA2EAC"/>
    <w:rsid w:val="00EA4668"/>
    <w:rsid w:val="00EA4691"/>
    <w:rsid w:val="00EA4B95"/>
    <w:rsid w:val="00EA73F1"/>
    <w:rsid w:val="00EB1AE4"/>
    <w:rsid w:val="00EB28F9"/>
    <w:rsid w:val="00EB3858"/>
    <w:rsid w:val="00EB5B7D"/>
    <w:rsid w:val="00EB5EBC"/>
    <w:rsid w:val="00EB78F0"/>
    <w:rsid w:val="00EC0B4F"/>
    <w:rsid w:val="00EC5822"/>
    <w:rsid w:val="00EC5E5B"/>
    <w:rsid w:val="00EC7323"/>
    <w:rsid w:val="00EC7570"/>
    <w:rsid w:val="00EC76CB"/>
    <w:rsid w:val="00ED0EF6"/>
    <w:rsid w:val="00ED0F7C"/>
    <w:rsid w:val="00ED16B2"/>
    <w:rsid w:val="00ED1E33"/>
    <w:rsid w:val="00ED28D9"/>
    <w:rsid w:val="00ED4100"/>
    <w:rsid w:val="00ED63EC"/>
    <w:rsid w:val="00EE2E05"/>
    <w:rsid w:val="00EE31B0"/>
    <w:rsid w:val="00EE5155"/>
    <w:rsid w:val="00EE53B3"/>
    <w:rsid w:val="00EE5D87"/>
    <w:rsid w:val="00EE6DE6"/>
    <w:rsid w:val="00EF20B7"/>
    <w:rsid w:val="00EF27FF"/>
    <w:rsid w:val="00EF3944"/>
    <w:rsid w:val="00EF6349"/>
    <w:rsid w:val="00EF6520"/>
    <w:rsid w:val="00EF6966"/>
    <w:rsid w:val="00F00DB9"/>
    <w:rsid w:val="00F01CBF"/>
    <w:rsid w:val="00F03AAD"/>
    <w:rsid w:val="00F11DB8"/>
    <w:rsid w:val="00F12B86"/>
    <w:rsid w:val="00F12C6C"/>
    <w:rsid w:val="00F13DFD"/>
    <w:rsid w:val="00F14188"/>
    <w:rsid w:val="00F16E26"/>
    <w:rsid w:val="00F16F02"/>
    <w:rsid w:val="00F1701B"/>
    <w:rsid w:val="00F201C6"/>
    <w:rsid w:val="00F2020A"/>
    <w:rsid w:val="00F205FE"/>
    <w:rsid w:val="00F20A95"/>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6878"/>
    <w:rsid w:val="00F46AFD"/>
    <w:rsid w:val="00F46C30"/>
    <w:rsid w:val="00F50387"/>
    <w:rsid w:val="00F54D34"/>
    <w:rsid w:val="00F54E2F"/>
    <w:rsid w:val="00F56D36"/>
    <w:rsid w:val="00F61CB5"/>
    <w:rsid w:val="00F625E4"/>
    <w:rsid w:val="00F62891"/>
    <w:rsid w:val="00F6519B"/>
    <w:rsid w:val="00F66D8E"/>
    <w:rsid w:val="00F67121"/>
    <w:rsid w:val="00F76785"/>
    <w:rsid w:val="00F7726E"/>
    <w:rsid w:val="00F8130D"/>
    <w:rsid w:val="00F826C6"/>
    <w:rsid w:val="00F86500"/>
    <w:rsid w:val="00F8774D"/>
    <w:rsid w:val="00F91368"/>
    <w:rsid w:val="00F9392B"/>
    <w:rsid w:val="00F93F35"/>
    <w:rsid w:val="00F9439C"/>
    <w:rsid w:val="00F94771"/>
    <w:rsid w:val="00F94856"/>
    <w:rsid w:val="00F94D4E"/>
    <w:rsid w:val="00F952C3"/>
    <w:rsid w:val="00FA0C61"/>
    <w:rsid w:val="00FA2337"/>
    <w:rsid w:val="00FA5A4E"/>
    <w:rsid w:val="00FA6281"/>
    <w:rsid w:val="00FB0388"/>
    <w:rsid w:val="00FB557A"/>
    <w:rsid w:val="00FB5D59"/>
    <w:rsid w:val="00FB5DEC"/>
    <w:rsid w:val="00FB76E5"/>
    <w:rsid w:val="00FC417D"/>
    <w:rsid w:val="00FC483B"/>
    <w:rsid w:val="00FC4C2D"/>
    <w:rsid w:val="00FC54F7"/>
    <w:rsid w:val="00FC668A"/>
    <w:rsid w:val="00FD2F34"/>
    <w:rsid w:val="00FD556C"/>
    <w:rsid w:val="00FD56C3"/>
    <w:rsid w:val="00FD7D7A"/>
    <w:rsid w:val="00FD7E90"/>
    <w:rsid w:val="00FE2ABD"/>
    <w:rsid w:val="00FE30F5"/>
    <w:rsid w:val="00FE6881"/>
    <w:rsid w:val="00FF0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0970607">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422915672">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93613694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01099126">
      <w:bodyDiv w:val="1"/>
      <w:marLeft w:val="0"/>
      <w:marRight w:val="0"/>
      <w:marTop w:val="0"/>
      <w:marBottom w:val="0"/>
      <w:divBdr>
        <w:top w:val="none" w:sz="0" w:space="0" w:color="auto"/>
        <w:left w:val="none" w:sz="0" w:space="0" w:color="auto"/>
        <w:bottom w:val="none" w:sz="0" w:space="0" w:color="auto"/>
        <w:right w:val="none" w:sz="0" w:space="0" w:color="auto"/>
      </w:divBdr>
    </w:div>
    <w:div w:id="1101798562">
      <w:bodyDiv w:val="1"/>
      <w:marLeft w:val="0"/>
      <w:marRight w:val="0"/>
      <w:marTop w:val="0"/>
      <w:marBottom w:val="0"/>
      <w:divBdr>
        <w:top w:val="none" w:sz="0" w:space="0" w:color="auto"/>
        <w:left w:val="none" w:sz="0" w:space="0" w:color="auto"/>
        <w:bottom w:val="none" w:sz="0" w:space="0" w:color="auto"/>
        <w:right w:val="none" w:sz="0" w:space="0" w:color="auto"/>
      </w:divBdr>
    </w:div>
    <w:div w:id="1170481247">
      <w:bodyDiv w:val="1"/>
      <w:marLeft w:val="0"/>
      <w:marRight w:val="0"/>
      <w:marTop w:val="0"/>
      <w:marBottom w:val="0"/>
      <w:divBdr>
        <w:top w:val="none" w:sz="0" w:space="0" w:color="auto"/>
        <w:left w:val="none" w:sz="0" w:space="0" w:color="auto"/>
        <w:bottom w:val="none" w:sz="0" w:space="0" w:color="auto"/>
        <w:right w:val="none" w:sz="0" w:space="0" w:color="auto"/>
      </w:divBdr>
    </w:div>
    <w:div w:id="1198465425">
      <w:bodyDiv w:val="1"/>
      <w:marLeft w:val="0"/>
      <w:marRight w:val="0"/>
      <w:marTop w:val="0"/>
      <w:marBottom w:val="0"/>
      <w:divBdr>
        <w:top w:val="none" w:sz="0" w:space="0" w:color="auto"/>
        <w:left w:val="none" w:sz="0" w:space="0" w:color="auto"/>
        <w:bottom w:val="none" w:sz="0" w:space="0" w:color="auto"/>
        <w:right w:val="none" w:sz="0" w:space="0" w:color="auto"/>
      </w:divBdr>
    </w:div>
    <w:div w:id="1547831848">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3948054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F13B7"/>
    <w:rsid w:val="000F560D"/>
    <w:rsid w:val="00115024"/>
    <w:rsid w:val="00120758"/>
    <w:rsid w:val="0015782F"/>
    <w:rsid w:val="00166492"/>
    <w:rsid w:val="0019394C"/>
    <w:rsid w:val="00226EB0"/>
    <w:rsid w:val="002B0FA2"/>
    <w:rsid w:val="002C7823"/>
    <w:rsid w:val="002D790C"/>
    <w:rsid w:val="00336D33"/>
    <w:rsid w:val="003B05C7"/>
    <w:rsid w:val="003F7C6A"/>
    <w:rsid w:val="00415272"/>
    <w:rsid w:val="00427966"/>
    <w:rsid w:val="00430CC3"/>
    <w:rsid w:val="00435A4D"/>
    <w:rsid w:val="0044726F"/>
    <w:rsid w:val="004D516F"/>
    <w:rsid w:val="00543911"/>
    <w:rsid w:val="005A74EA"/>
    <w:rsid w:val="005D16CB"/>
    <w:rsid w:val="005D3765"/>
    <w:rsid w:val="006070B9"/>
    <w:rsid w:val="00613CCB"/>
    <w:rsid w:val="00713E00"/>
    <w:rsid w:val="007572CC"/>
    <w:rsid w:val="00787C89"/>
    <w:rsid w:val="007B09E4"/>
    <w:rsid w:val="007D1B21"/>
    <w:rsid w:val="008035A5"/>
    <w:rsid w:val="00810642"/>
    <w:rsid w:val="008478CC"/>
    <w:rsid w:val="008A6553"/>
    <w:rsid w:val="008F1E83"/>
    <w:rsid w:val="00963A6B"/>
    <w:rsid w:val="009904A9"/>
    <w:rsid w:val="009A35B2"/>
    <w:rsid w:val="009A7F44"/>
    <w:rsid w:val="009F0902"/>
    <w:rsid w:val="00A812D9"/>
    <w:rsid w:val="00AA26D2"/>
    <w:rsid w:val="00AB6B36"/>
    <w:rsid w:val="00AD5785"/>
    <w:rsid w:val="00B906AC"/>
    <w:rsid w:val="00BC5EF8"/>
    <w:rsid w:val="00BF205B"/>
    <w:rsid w:val="00CB5F42"/>
    <w:rsid w:val="00CE4514"/>
    <w:rsid w:val="00D05C6C"/>
    <w:rsid w:val="00D249FC"/>
    <w:rsid w:val="00D35334"/>
    <w:rsid w:val="00D562E5"/>
    <w:rsid w:val="00DC12ED"/>
    <w:rsid w:val="00DC18E9"/>
    <w:rsid w:val="00DD5C3D"/>
    <w:rsid w:val="00E41C64"/>
    <w:rsid w:val="00E6441A"/>
    <w:rsid w:val="00E76496"/>
    <w:rsid w:val="00F571FE"/>
    <w:rsid w:val="00F71709"/>
    <w:rsid w:val="00FB5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71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2.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FF9BCC51-FD68-41D8-8AC7-709216E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68</Pages>
  <Words>22101</Words>
  <Characters>132612</Characters>
  <Application>Microsoft Office Word</Application>
  <DocSecurity>0</DocSecurity>
  <Lines>1105</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Ilona Reinhardt</cp:lastModifiedBy>
  <cp:revision>20</cp:revision>
  <cp:lastPrinted>2025-09-17T09:02:00Z</cp:lastPrinted>
  <dcterms:created xsi:type="dcterms:W3CDTF">2025-09-10T06:39:00Z</dcterms:created>
  <dcterms:modified xsi:type="dcterms:W3CDTF">2025-09-17T09:03:00Z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